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  <w:r>
        <w:rPr>
          <w:b/>
          <w:sz w:val="40"/>
        </w:rPr>
        <w:t>Несущая способность сваи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Расчет выполнен по СНиП 2.02.03-85</w:t>
      </w: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Тип сваи - Буровые сваи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Коэффициент условий работы сваи в грунте </w:t>
      </w:r>
      <w:r>
        <w:rPr>
          <w:rFonts w:ascii="Symbol" w:eastAsia="Symbol" w:hAnsi="Symbol"/>
          <w:sz w:val="20"/>
        </w:rPr>
        <w:t></w:t>
      </w:r>
      <w:r>
        <w:rPr>
          <w:position w:val="-4"/>
          <w:sz w:val="20"/>
        </w:rPr>
        <w:t>c</w:t>
      </w:r>
      <w:r>
        <w:rPr>
          <w:sz w:val="20"/>
        </w:rPr>
        <w:t xml:space="preserve"> = 1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Коэффициент условий работы грунта под нижним концом сваи </w:t>
      </w:r>
      <w:r>
        <w:rPr>
          <w:rFonts w:ascii="Symbol" w:eastAsia="Symbol" w:hAnsi="Symbol"/>
          <w:sz w:val="20"/>
        </w:rPr>
        <w:t></w:t>
      </w:r>
      <w:proofErr w:type="spellStart"/>
      <w:r>
        <w:rPr>
          <w:position w:val="-4"/>
          <w:sz w:val="20"/>
        </w:rPr>
        <w:t>cR</w:t>
      </w:r>
      <w:proofErr w:type="spellEnd"/>
      <w:r>
        <w:rPr>
          <w:sz w:val="20"/>
        </w:rPr>
        <w:t xml:space="preserve"> = 1</w:t>
      </w: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>
        <w:rPr>
          <w:b/>
          <w:sz w:val="20"/>
        </w:rPr>
        <w:t>Сечение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98676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BF36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925286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78" cy="104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D = 300 мм</w:t>
            </w:r>
          </w:p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BF3610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240971" cy="119563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141" cy="123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BF3610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121228" cy="18043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39" cy="18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02" w:rsidRDefault="004B29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4B2902" w:rsidRDefault="004B2902" w:rsidP="004B29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Способ выполнения свайных работ: в пылевато-глинистых грунтах, если возможны бурение скважин и бетонирование их насухо без крепления стенок при положении уровня грунтовых вод в период строительства ниже пяты сваи</w:t>
      </w:r>
    </w:p>
    <w:p w:rsidR="004B2902" w:rsidRDefault="004B2902" w:rsidP="004B29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 грунтах, бурение скважин и бетонирование в которых осуществляется при наличии в них воды с применением извлекаемых обсадных труб</w:t>
      </w:r>
    </w:p>
    <w:p w:rsidR="004B2902" w:rsidRDefault="004B290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3 м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250"/>
        <w:gridCol w:w="992"/>
        <w:gridCol w:w="907"/>
        <w:gridCol w:w="1077"/>
        <w:gridCol w:w="907"/>
        <w:gridCol w:w="907"/>
        <w:gridCol w:w="908"/>
      </w:tblGrid>
      <w:tr w:rsidR="00986762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986762" w:rsidTr="000806D3">
        <w:tc>
          <w:tcPr>
            <w:tcW w:w="181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250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077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986762" w:rsidTr="000806D3">
        <w:tc>
          <w:tcPr>
            <w:tcW w:w="181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250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92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907" w:type="dxa"/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077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986762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986762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3A6B4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93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1361"/>
        <w:gridCol w:w="908"/>
      </w:tblGrid>
      <w:tr w:rsidR="00986762" w:rsidTr="007B08F9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5,917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986762" w:rsidTr="007B08F9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1,821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62" w:rsidRDefault="003A6B45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986762" w:rsidRDefault="00986762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4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92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533"/>
        <w:gridCol w:w="907"/>
        <w:gridCol w:w="1219"/>
        <w:gridCol w:w="908"/>
        <w:gridCol w:w="907"/>
        <w:gridCol w:w="907"/>
        <w:gridCol w:w="908"/>
      </w:tblGrid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3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33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219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93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1361"/>
        <w:gridCol w:w="908"/>
      </w:tblGrid>
      <w:tr w:rsidR="007B08F9" w:rsidTr="0005128D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7,776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7B08F9" w:rsidTr="0005128D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3,627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  <w:bookmarkStart w:id="0" w:name="_GoBack"/>
      <w:bookmarkEnd w:id="0"/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5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914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391"/>
        <w:gridCol w:w="907"/>
        <w:gridCol w:w="1220"/>
        <w:gridCol w:w="908"/>
        <w:gridCol w:w="907"/>
        <w:gridCol w:w="907"/>
        <w:gridCol w:w="908"/>
      </w:tblGrid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39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220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9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220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94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5"/>
        <w:gridCol w:w="1361"/>
        <w:gridCol w:w="908"/>
      </w:tblGrid>
      <w:tr w:rsidR="007B08F9" w:rsidTr="0005128D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9,918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7B08F9" w:rsidTr="0005128D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5,052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6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92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533"/>
        <w:gridCol w:w="907"/>
        <w:gridCol w:w="1219"/>
        <w:gridCol w:w="908"/>
        <w:gridCol w:w="907"/>
        <w:gridCol w:w="907"/>
        <w:gridCol w:w="908"/>
      </w:tblGrid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533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533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219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1361"/>
        <w:gridCol w:w="908"/>
      </w:tblGrid>
      <w:tr w:rsidR="007B08F9" w:rsidTr="0005128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12,019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7B08F9" w:rsidTr="0005128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6,445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7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942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675"/>
        <w:gridCol w:w="907"/>
        <w:gridCol w:w="1219"/>
        <w:gridCol w:w="908"/>
        <w:gridCol w:w="907"/>
        <w:gridCol w:w="907"/>
        <w:gridCol w:w="908"/>
      </w:tblGrid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675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7B08F9" w:rsidTr="000806D3">
        <w:tc>
          <w:tcPr>
            <w:tcW w:w="181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75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219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B08F9" w:rsidTr="000806D3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7B08F9" w:rsidRDefault="007B08F9" w:rsidP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94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5"/>
        <w:gridCol w:w="1361"/>
        <w:gridCol w:w="908"/>
      </w:tblGrid>
      <w:tr w:rsidR="007B08F9" w:rsidTr="0005128D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14,201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7B08F9" w:rsidTr="0005128D"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7,902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9" w:rsidRDefault="007B08F9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7B08F9" w:rsidRDefault="007B08F9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544185" w:rsidRDefault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544185" w:rsidRDefault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  <w:r>
        <w:rPr>
          <w:b/>
          <w:sz w:val="40"/>
        </w:rPr>
        <w:t>Несущая способность сваи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Расчет выполнен по СНиП 2.02.03-85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Тип сваи - Буровые сваи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Коэффициент условий работы сваи в грунте </w:t>
      </w:r>
      <w:r>
        <w:rPr>
          <w:rFonts w:ascii="Symbol" w:eastAsia="Symbol" w:hAnsi="Symbol"/>
          <w:sz w:val="20"/>
        </w:rPr>
        <w:t></w:t>
      </w:r>
      <w:r>
        <w:rPr>
          <w:position w:val="-4"/>
          <w:sz w:val="20"/>
        </w:rPr>
        <w:t>c</w:t>
      </w:r>
      <w:r>
        <w:rPr>
          <w:sz w:val="20"/>
        </w:rPr>
        <w:t xml:space="preserve"> = 1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Коэффициент условий работы грунта под нижним концом сваи </w:t>
      </w:r>
      <w:r>
        <w:rPr>
          <w:rFonts w:ascii="Symbol" w:eastAsia="Symbol" w:hAnsi="Symbol"/>
          <w:sz w:val="20"/>
        </w:rPr>
        <w:t></w:t>
      </w:r>
      <w:proofErr w:type="spellStart"/>
      <w:r>
        <w:rPr>
          <w:position w:val="-4"/>
          <w:sz w:val="20"/>
        </w:rPr>
        <w:t>cR</w:t>
      </w:r>
      <w:proofErr w:type="spellEnd"/>
      <w:r>
        <w:rPr>
          <w:sz w:val="20"/>
        </w:rPr>
        <w:t xml:space="preserve"> = 1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>
        <w:rPr>
          <w:b/>
          <w:sz w:val="20"/>
        </w:rPr>
        <w:t>Сечение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544185" w:rsidTr="000512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A792F73" wp14:editId="061E27B9">
                  <wp:extent cx="958215" cy="113220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D = 200 мм</w:t>
            </w:r>
          </w:p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E6889F" wp14:editId="2014203E">
                  <wp:extent cx="1327785" cy="132778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3F25B441" wp14:editId="2480F144">
            <wp:extent cx="1301115" cy="20955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4 м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108"/>
        <w:gridCol w:w="907"/>
        <w:gridCol w:w="1219"/>
        <w:gridCol w:w="908"/>
        <w:gridCol w:w="907"/>
        <w:gridCol w:w="907"/>
        <w:gridCol w:w="908"/>
      </w:tblGrid>
      <w:tr w:rsidR="00544185" w:rsidTr="00544185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544185" w:rsidTr="00544185">
        <w:tc>
          <w:tcPr>
            <w:tcW w:w="181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219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544185" w:rsidTr="00544185">
        <w:tc>
          <w:tcPr>
            <w:tcW w:w="181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219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544185" w:rsidTr="00544185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934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73"/>
        <w:gridCol w:w="1361"/>
        <w:gridCol w:w="908"/>
      </w:tblGrid>
      <w:tr w:rsidR="00544185" w:rsidTr="00544185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4,464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544185" w:rsidTr="00544185"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2,418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85" w:rsidRDefault="00544185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544185" w:rsidRDefault="00544185" w:rsidP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544185" w:rsidRDefault="0054418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3555DA" w:rsidRDefault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40"/>
        </w:rPr>
      </w:pPr>
      <w:r>
        <w:rPr>
          <w:b/>
          <w:sz w:val="40"/>
        </w:rPr>
        <w:t>Несущая способность сваи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Расчет выполнен по СНиП 2.02.03-85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Тип сваи - Буровые сваи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Коэффициент условий работы сваи в грунте </w:t>
      </w:r>
      <w:r>
        <w:rPr>
          <w:rFonts w:ascii="Symbol" w:eastAsia="Symbol" w:hAnsi="Symbol"/>
          <w:sz w:val="20"/>
        </w:rPr>
        <w:t></w:t>
      </w:r>
      <w:r>
        <w:rPr>
          <w:position w:val="-4"/>
          <w:sz w:val="20"/>
        </w:rPr>
        <w:t>c</w:t>
      </w:r>
      <w:r>
        <w:rPr>
          <w:sz w:val="20"/>
        </w:rPr>
        <w:t xml:space="preserve"> = 1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 xml:space="preserve">Коэффициент условий работы грунта под нижним концом сваи </w:t>
      </w:r>
      <w:r>
        <w:rPr>
          <w:rFonts w:ascii="Symbol" w:eastAsia="Symbol" w:hAnsi="Symbol"/>
          <w:sz w:val="20"/>
        </w:rPr>
        <w:t></w:t>
      </w:r>
      <w:proofErr w:type="spellStart"/>
      <w:r>
        <w:rPr>
          <w:position w:val="-4"/>
          <w:sz w:val="20"/>
        </w:rPr>
        <w:t>cR</w:t>
      </w:r>
      <w:proofErr w:type="spellEnd"/>
      <w:r>
        <w:rPr>
          <w:sz w:val="20"/>
        </w:rPr>
        <w:t xml:space="preserve"> = 1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20"/>
        </w:rPr>
      </w:pPr>
      <w:r>
        <w:rPr>
          <w:b/>
          <w:sz w:val="20"/>
        </w:rPr>
        <w:t>Сечение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7"/>
      </w:tblGrid>
      <w:tr w:rsidR="003555DA" w:rsidTr="0005128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2AFCA495" wp14:editId="3942BA1A">
                  <wp:extent cx="935990" cy="11049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D = 200 мм</w:t>
            </w:r>
          </w:p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FEA4658" wp14:editId="69998212">
                  <wp:extent cx="1594485" cy="159448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485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411FE027" wp14:editId="7EE71C6B">
            <wp:extent cx="1251585" cy="20135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погружения нижнего конца сваи H = 7 м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Глубина котлована h</w:t>
      </w:r>
      <w:r>
        <w:rPr>
          <w:position w:val="-4"/>
          <w:sz w:val="20"/>
        </w:rPr>
        <w:t>к</w:t>
      </w:r>
      <w:r>
        <w:rPr>
          <w:sz w:val="20"/>
        </w:rPr>
        <w:t xml:space="preserve"> = 0 м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Планировка территории - подсыпкой, намывом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  <w:r>
        <w:rPr>
          <w:sz w:val="20"/>
        </w:rPr>
        <w:t>Высота планировки 0,4 м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Грунты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"/>
        <w:gridCol w:w="907"/>
        <w:gridCol w:w="908"/>
        <w:gridCol w:w="1123"/>
        <w:gridCol w:w="907"/>
        <w:gridCol w:w="1152"/>
        <w:gridCol w:w="1134"/>
        <w:gridCol w:w="907"/>
        <w:gridCol w:w="907"/>
        <w:gridCol w:w="908"/>
      </w:tblGrid>
      <w:tr w:rsidR="003555DA" w:rsidTr="0005128D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Толщина слоя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Тип грунта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Разновидность песка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текучести I</w:t>
            </w:r>
            <w:r>
              <w:rPr>
                <w:position w:val="-4"/>
                <w:sz w:val="20"/>
              </w:rPr>
              <w:t>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Удельный вес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Угол внутреннего трения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Коэффициент пористости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Коэффициент условий работы грунта на боковой поверхности </w:t>
            </w:r>
            <w:r>
              <w:rPr>
                <w:rFonts w:ascii="Symbol" w:eastAsia="Symbol" w:hAnsi="Symbol"/>
                <w:sz w:val="20"/>
              </w:rPr>
              <w:t></w:t>
            </w:r>
            <w:proofErr w:type="spellStart"/>
            <w:r>
              <w:rPr>
                <w:position w:val="-4"/>
                <w:sz w:val="20"/>
              </w:rPr>
              <w:t>cf</w:t>
            </w:r>
            <w:proofErr w:type="spellEnd"/>
          </w:p>
        </w:tc>
      </w:tr>
      <w:tr w:rsidR="003555DA" w:rsidTr="0005128D">
        <w:tc>
          <w:tcPr>
            <w:tcW w:w="181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1123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152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Т/м</w:t>
            </w:r>
            <w:r>
              <w:rPr>
                <w:position w:val="5"/>
                <w:sz w:val="20"/>
              </w:rPr>
              <w:t>3</w:t>
            </w: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град</w:t>
            </w: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  <w:tc>
          <w:tcPr>
            <w:tcW w:w="908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</w:p>
        </w:tc>
      </w:tr>
      <w:tr w:rsidR="003555DA" w:rsidTr="0005128D">
        <w:tc>
          <w:tcPr>
            <w:tcW w:w="181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8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23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песчаный</w:t>
            </w: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мелкий</w:t>
            </w:r>
          </w:p>
        </w:tc>
        <w:tc>
          <w:tcPr>
            <w:tcW w:w="1152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908" w:type="dxa"/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3555DA" w:rsidTr="0005128D">
        <w:tc>
          <w:tcPr>
            <w:tcW w:w="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пылевато-глинистый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</w:tbl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0"/>
        </w:rPr>
      </w:pP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  <w:r>
        <w:rPr>
          <w:b/>
          <w:sz w:val="20"/>
        </w:rPr>
        <w:t>Результаты расчета</w:t>
      </w:r>
    </w:p>
    <w:p w:rsidR="003555DA" w:rsidRDefault="003555DA" w:rsidP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b/>
          <w:sz w:val="20"/>
        </w:rPr>
      </w:pPr>
    </w:p>
    <w:tbl>
      <w:tblPr>
        <w:tblW w:w="93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8"/>
        <w:gridCol w:w="1361"/>
        <w:gridCol w:w="908"/>
      </w:tblGrid>
      <w:tr w:rsidR="003555DA" w:rsidTr="0005128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вертикальную нагрузку F</w:t>
            </w:r>
            <w:r>
              <w:rPr>
                <w:position w:val="-4"/>
                <w:sz w:val="20"/>
              </w:rPr>
              <w:t>d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8,507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  <w:tr w:rsidR="003555DA" w:rsidTr="0005128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 xml:space="preserve"> Несущая способность сваи, работающей на выдергивающую нагрузку F</w:t>
            </w:r>
            <w:proofErr w:type="spellStart"/>
            <w:r>
              <w:rPr>
                <w:position w:val="-4"/>
                <w:sz w:val="20"/>
              </w:rPr>
              <w:t>du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0"/>
              </w:rPr>
            </w:pPr>
            <w:r>
              <w:rPr>
                <w:sz w:val="20"/>
              </w:rPr>
              <w:t>5,268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DA" w:rsidRDefault="003555DA" w:rsidP="0005128D">
            <w:pPr>
              <w:pStyle w:val="Norma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</w:tr>
    </w:tbl>
    <w:p w:rsidR="003555DA" w:rsidRDefault="003555DA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sz w:val="16"/>
        </w:rPr>
      </w:pPr>
    </w:p>
    <w:sectPr w:rsidR="003555DA" w:rsidSect="004175CB">
      <w:pgSz w:w="11906" w:h="16838"/>
      <w:pgMar w:top="284" w:right="1133" w:bottom="426" w:left="1700" w:header="-1" w:footer="-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10"/>
    <w:rsid w:val="000806D3"/>
    <w:rsid w:val="003555DA"/>
    <w:rsid w:val="003A6B45"/>
    <w:rsid w:val="003B44C4"/>
    <w:rsid w:val="004175CB"/>
    <w:rsid w:val="004B2902"/>
    <w:rsid w:val="00544185"/>
    <w:rsid w:val="00754868"/>
    <w:rsid w:val="007B08F9"/>
    <w:rsid w:val="00986762"/>
    <w:rsid w:val="009A2E3D"/>
    <w:rsid w:val="00BF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83C65964-FC3C-4825-AEE6-EE2893BC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2021-06-30T00:58:00Z</dcterms:created>
  <dcterms:modified xsi:type="dcterms:W3CDTF">2021-06-30T00:58:00Z</dcterms:modified>
</cp:coreProperties>
</file>