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C" w:rsidRPr="00B27F78" w:rsidRDefault="00E0486C" w:rsidP="00B27F78">
      <w:r w:rsidRPr="00B27F78">
        <w:rPr>
          <w:bCs/>
        </w:rPr>
        <w:t>-</w:t>
      </w:r>
      <w:r w:rsidRPr="00B27F78"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1"/>
        <w:gridCol w:w="6082"/>
      </w:tblGrid>
      <w:tr w:rsidR="00E0486C" w:rsidRPr="00B27F78" w:rsidTr="00404E1B">
        <w:tc>
          <w:tcPr>
            <w:tcW w:w="3681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Объекты проектирования</w:t>
            </w:r>
          </w:p>
        </w:tc>
        <w:tc>
          <w:tcPr>
            <w:tcW w:w="6082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Дом ИЖС с навесом для ТС, терасса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190069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Адрес участка</w:t>
            </w:r>
          </w:p>
        </w:tc>
        <w:tc>
          <w:tcPr>
            <w:tcW w:w="6082" w:type="dxa"/>
          </w:tcPr>
          <w:p w:rsidR="00E0486C" w:rsidRPr="00B27F78" w:rsidRDefault="00E0486C" w:rsidP="00732CC5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B27F78">
              <w:rPr>
                <w:rFonts w:ascii="DejaVuSans" w:hAnsi="DejaVuSans" w:cs="DejaVuSans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27F78">
                <w:rPr>
                  <w:rFonts w:ascii="DejaVuSans" w:hAnsi="DejaVuSans" w:cs="DejaVuSans"/>
                </w:rPr>
                <w:t>288 м</w:t>
              </w:r>
            </w:smartTag>
            <w:r w:rsidRPr="00B27F78">
              <w:rPr>
                <w:rFonts w:ascii="DejaVuSans" w:hAnsi="DejaVuSans" w:cs="DejaVuSans"/>
              </w:rPr>
              <w:t xml:space="preserve"> по направлению на юго-запад от</w:t>
            </w:r>
          </w:p>
          <w:p w:rsidR="00E0486C" w:rsidRPr="00B27F78" w:rsidRDefault="00E0486C" w:rsidP="00732CC5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B27F78">
              <w:rPr>
                <w:rFonts w:ascii="DejaVuSans" w:hAnsi="DejaVuSans" w:cs="DejaVuSans"/>
              </w:rPr>
              <w:t>ориентира жилое здание, расположенного за</w:t>
            </w:r>
          </w:p>
          <w:p w:rsidR="00E0486C" w:rsidRPr="00B27F78" w:rsidRDefault="00E0486C" w:rsidP="00732CC5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B27F78">
              <w:rPr>
                <w:rFonts w:ascii="DejaVuSans" w:hAnsi="DejaVuSans" w:cs="DejaVuSans"/>
              </w:rPr>
              <w:t>пределами участка, адрес ориентира:</w:t>
            </w:r>
          </w:p>
          <w:p w:rsidR="00E0486C" w:rsidRPr="00B27F78" w:rsidRDefault="00E0486C" w:rsidP="00732CC5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B27F78">
              <w:rPr>
                <w:rFonts w:ascii="DejaVuSans" w:hAnsi="DejaVuSans" w:cs="DejaVuSans"/>
              </w:rPr>
              <w:t>Хабаровский край, г. Хабаровск, ул. Моховая, д.</w:t>
            </w:r>
          </w:p>
          <w:p w:rsidR="00E0486C" w:rsidRPr="00B27F78" w:rsidRDefault="00E0486C" w:rsidP="00732CC5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DejaVuSans" w:hAnsi="DejaVuSans" w:cs="DejaVuSans"/>
              </w:rPr>
              <w:t>34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Кадастровый номер</w:t>
            </w:r>
          </w:p>
        </w:tc>
        <w:tc>
          <w:tcPr>
            <w:tcW w:w="6082" w:type="dxa"/>
          </w:tcPr>
          <w:p w:rsidR="00E0486C" w:rsidRPr="00B27F78" w:rsidRDefault="00E0486C" w:rsidP="00224ABA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DejaVuSans" w:hAnsi="DejaVuSans" w:cs="DejaVuSans"/>
              </w:rPr>
              <w:t>27:23:0010520:56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Разрабатываемые разделы проекта</w:t>
            </w:r>
          </w:p>
        </w:tc>
        <w:tc>
          <w:tcPr>
            <w:tcW w:w="6082" w:type="dxa"/>
          </w:tcPr>
          <w:p w:rsidR="00E0486C" w:rsidRPr="00B27F78" w:rsidRDefault="00E0486C" w:rsidP="00404E1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Архитектурно-строительные решения (АС)</w:t>
            </w:r>
          </w:p>
          <w:p w:rsidR="00E0486C" w:rsidRPr="00B27F78" w:rsidRDefault="00E0486C" w:rsidP="00404E1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Инженерные решения (ИР)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4A3B9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Инженерно-геологические изыскания</w:t>
            </w:r>
          </w:p>
        </w:tc>
        <w:tc>
          <w:tcPr>
            <w:tcW w:w="6082" w:type="dxa"/>
          </w:tcPr>
          <w:p w:rsidR="00E0486C" w:rsidRPr="00B27F78" w:rsidRDefault="00E0486C" w:rsidP="00951B78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-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Топографическая съемка (геодезические изыскания)</w:t>
            </w:r>
          </w:p>
        </w:tc>
        <w:tc>
          <w:tcPr>
            <w:tcW w:w="6082" w:type="dxa"/>
          </w:tcPr>
          <w:p w:rsidR="00E0486C" w:rsidRPr="00B27F78" w:rsidRDefault="00E0486C" w:rsidP="00190069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-</w:t>
            </w:r>
          </w:p>
        </w:tc>
      </w:tr>
      <w:tr w:rsidR="00E0486C" w:rsidRPr="00B27F78" w:rsidTr="00404E1B">
        <w:tc>
          <w:tcPr>
            <w:tcW w:w="3681" w:type="dxa"/>
          </w:tcPr>
          <w:p w:rsidR="00E0486C" w:rsidRPr="00B27F78" w:rsidRDefault="00E0486C" w:rsidP="00BA1C1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ГПЗУ (Градостроительный план земельного участка)</w:t>
            </w:r>
          </w:p>
        </w:tc>
        <w:tc>
          <w:tcPr>
            <w:tcW w:w="6082" w:type="dxa"/>
          </w:tcPr>
          <w:p w:rsidR="00E0486C" w:rsidRPr="00B27F78" w:rsidRDefault="00E0486C" w:rsidP="0005474E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-</w:t>
            </w:r>
          </w:p>
        </w:tc>
      </w:tr>
    </w:tbl>
    <w:p w:rsidR="00E0486C" w:rsidRPr="00B27F78" w:rsidRDefault="00E0486C" w:rsidP="00BA1C11">
      <w:pPr>
        <w:rPr>
          <w:rFonts w:ascii="Calibri" w:hAnsi="Calibri" w:cs="Calibri"/>
          <w:i/>
        </w:rPr>
      </w:pPr>
    </w:p>
    <w:p w:rsidR="00E0486C" w:rsidRPr="00B27F78" w:rsidRDefault="00E0486C" w:rsidP="0051311B">
      <w:pPr>
        <w:pStyle w:val="ListParagraph"/>
        <w:numPr>
          <w:ilvl w:val="0"/>
          <w:numId w:val="9"/>
        </w:numPr>
        <w:rPr>
          <w:rFonts w:ascii="Calibri" w:hAnsi="Calibri" w:cs="Calibri"/>
          <w:i/>
        </w:rPr>
      </w:pPr>
      <w:r w:rsidRPr="00B27F78">
        <w:rPr>
          <w:rFonts w:ascii="Calibri" w:hAnsi="Calibri" w:cs="Calibri"/>
          <w:i/>
          <w:sz w:val="24"/>
        </w:rPr>
        <w:t>Объемно-планировочные решения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1"/>
        <w:gridCol w:w="2835"/>
        <w:gridCol w:w="3260"/>
      </w:tblGrid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Вопрос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Ответ</w:t>
            </w:r>
          </w:p>
        </w:tc>
        <w:tc>
          <w:tcPr>
            <w:tcW w:w="3260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Примечание/пример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Список и площадь помещений, эскизная планировка</w:t>
            </w:r>
          </w:p>
        </w:tc>
        <w:tc>
          <w:tcPr>
            <w:tcW w:w="2835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План во вложении с размерами и предполагаемыми помещениями</w:t>
            </w:r>
          </w:p>
        </w:tc>
        <w:tc>
          <w:tcPr>
            <w:tcW w:w="3260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  <w:sz w:val="20"/>
              </w:rPr>
            </w:pPr>
            <w:r w:rsidRPr="00B27F78">
              <w:rPr>
                <w:rFonts w:ascii="Calibri" w:hAnsi="Calibri" w:cs="Calibri"/>
                <w:i/>
                <w:sz w:val="20"/>
              </w:rPr>
              <w:t>Дайте перечень помещений и требование к их площади и взаимному расположению или приложите эскизы готовых планировок или ссылку на них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Общая площадь дома/постройки</w:t>
            </w:r>
          </w:p>
        </w:tc>
        <w:tc>
          <w:tcPr>
            <w:tcW w:w="2835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130 (без терассы и навеса)</w:t>
            </w:r>
          </w:p>
        </w:tc>
        <w:tc>
          <w:tcPr>
            <w:tcW w:w="3260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  <w:sz w:val="20"/>
              </w:rPr>
            </w:pPr>
            <w:r w:rsidRPr="00B27F78">
              <w:rPr>
                <w:rFonts w:ascii="Calibri" w:hAnsi="Calibri" w:cs="Calibri"/>
                <w:i/>
                <w:sz w:val="20"/>
              </w:rPr>
              <w:t>Сумма площадей дома/постройки</w:t>
            </w:r>
          </w:p>
        </w:tc>
      </w:tr>
      <w:tr w:rsidR="00E0486C" w:rsidRPr="00B27F78" w:rsidTr="00404E1B">
        <w:trPr>
          <w:cantSplit/>
          <w:trHeight w:val="1134"/>
        </w:trPr>
        <w:tc>
          <w:tcPr>
            <w:tcW w:w="3681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Примеры формы и архитектурного облика дома/постройки</w:t>
            </w:r>
          </w:p>
        </w:tc>
        <w:bookmarkStart w:id="0" w:name="_GoBack"/>
        <w:bookmarkEnd w:id="0"/>
        <w:tc>
          <w:tcPr>
            <w:tcW w:w="2835" w:type="dxa"/>
          </w:tcPr>
          <w:p w:rsidR="00E0486C" w:rsidRPr="00B27F78" w:rsidRDefault="00E0486C" w:rsidP="00AE0ABD">
            <w:pPr>
              <w:rPr>
                <w:rFonts w:ascii="Calibri" w:hAnsi="Calibri" w:cs="Calibri"/>
                <w:i/>
              </w:rPr>
            </w:pPr>
            <w:r w:rsidRPr="00B27F78">
              <w:fldChar w:fldCharType="begin"/>
            </w:r>
            <w:r w:rsidRPr="00B27F78">
              <w:instrText xml:space="preserve"> HYPERLINK "https://www.youtube.com/watch?v=M1IaH9R8cG0&amp;t=587s" </w:instrText>
            </w:r>
            <w:r w:rsidRPr="00B27F78">
              <w:fldChar w:fldCharType="separate"/>
            </w:r>
            <w:r w:rsidRPr="00B27F78">
              <w:rPr>
                <w:rStyle w:val="Hyperlink"/>
                <w:color w:val="auto"/>
              </w:rPr>
              <w:t>https://www.youtube.com/watch?v=M1IaH9R8cG0&amp;t=587s</w:t>
            </w:r>
            <w:r w:rsidRPr="00B27F78">
              <w:fldChar w:fldCharType="end"/>
            </w:r>
          </w:p>
        </w:tc>
        <w:tc>
          <w:tcPr>
            <w:tcW w:w="3260" w:type="dxa"/>
          </w:tcPr>
          <w:p w:rsidR="00E0486C" w:rsidRPr="00B27F78" w:rsidRDefault="00E0486C" w:rsidP="004A40AC">
            <w:pPr>
              <w:rPr>
                <w:rFonts w:ascii="Calibri" w:hAnsi="Calibri" w:cs="Calibri"/>
                <w:i/>
                <w:sz w:val="20"/>
              </w:rPr>
            </w:pPr>
            <w:r w:rsidRPr="00B27F78">
              <w:rPr>
                <w:rFonts w:ascii="Calibri" w:hAnsi="Calibri" w:cs="Calibri"/>
                <w:i/>
                <w:sz w:val="20"/>
              </w:rPr>
              <w:t>Дайте фото или ссылку на желаемый архитектурный облик дома/постройки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Количество надземных этажей здания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3260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Чердак не учитывается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подвала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Нет </w:t>
            </w:r>
          </w:p>
        </w:tc>
        <w:tc>
          <w:tcPr>
            <w:tcW w:w="3260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Полноценный подвальный этаж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подпола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Нет</w:t>
            </w:r>
          </w:p>
        </w:tc>
        <w:tc>
          <w:tcPr>
            <w:tcW w:w="3260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Не функциональное пространство, больше служащее как техподполье (складирование вещей, осмотр коммуникаций и т.д.)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мансардного этажа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Нет</w:t>
            </w:r>
          </w:p>
        </w:tc>
        <w:tc>
          <w:tcPr>
            <w:tcW w:w="3260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чердака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Нет </w:t>
            </w:r>
          </w:p>
        </w:tc>
        <w:tc>
          <w:tcPr>
            <w:tcW w:w="3260" w:type="dxa"/>
          </w:tcPr>
          <w:p w:rsidR="00E0486C" w:rsidRPr="00B27F78" w:rsidRDefault="00E0486C" w:rsidP="0051311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F0393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чердака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Нет (плоская кровля)</w:t>
            </w:r>
          </w:p>
        </w:tc>
        <w:tc>
          <w:tcPr>
            <w:tcW w:w="3260" w:type="dxa"/>
          </w:tcPr>
          <w:p w:rsidR="00E0486C" w:rsidRPr="00B27F78" w:rsidRDefault="00E0486C" w:rsidP="00F0393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Для определения конструкции чердачного перекрытия желательно указать применение чердачного пространства (мастерская, хранение вещей, неиспользуемое пространство и т.д. )</w: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594F05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Высота каждого этажа (от пола до перекрытия)</w:t>
            </w:r>
          </w:p>
        </w:tc>
        <w:tc>
          <w:tcPr>
            <w:tcW w:w="2835" w:type="dxa"/>
          </w:tcPr>
          <w:p w:rsidR="00E0486C" w:rsidRPr="00B27F78" w:rsidRDefault="00E0486C" w:rsidP="00404E1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1й этаж – 3,00м</w:t>
            </w:r>
          </w:p>
          <w:p w:rsidR="00E0486C" w:rsidRPr="00B27F78" w:rsidRDefault="00E0486C" w:rsidP="00732CC5">
            <w:pPr>
              <w:pStyle w:val="ListParagraph"/>
              <w:ind w:left="0"/>
              <w:jc w:val="both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3260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86pt">
                  <v:imagedata r:id="rId7" o:title="" croptop="6772f" cropbottom="10627f"/>
                </v:shape>
              </w:pic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F0393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Перепад уровня земли в пятне застройки</w:t>
            </w:r>
          </w:p>
        </w:tc>
        <w:tc>
          <w:tcPr>
            <w:tcW w:w="2835" w:type="dxa"/>
          </w:tcPr>
          <w:p w:rsidR="00E0486C" w:rsidRPr="00B27F78" w:rsidRDefault="00E0486C" w:rsidP="00F0393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1-1,3м</w:t>
            </w:r>
          </w:p>
        </w:tc>
        <w:tc>
          <w:tcPr>
            <w:tcW w:w="3260" w:type="dxa"/>
            <w:vMerge w:val="restart"/>
          </w:tcPr>
          <w:p w:rsidR="00E0486C" w:rsidRPr="00B27F78" w:rsidRDefault="00E0486C" w:rsidP="008578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 xml:space="preserve">По умолчанию нулевая отметка задается от поверхности условного чистого пола 1-го этажа. В отдельных случаях от верхней поверхности фундамента УШП </w:t>
            </w:r>
          </w:p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pict>
                <v:shape id="_x0000_i1026" type="#_x0000_t75" style="width:145.5pt;height:53.25pt">
                  <v:imagedata r:id="rId8" o:title="" cropbottom="13540f"/>
                </v:shape>
              </w:pict>
            </w:r>
          </w:p>
        </w:tc>
      </w:tr>
      <w:tr w:rsidR="00E0486C" w:rsidRPr="00B27F78" w:rsidTr="00404E1B">
        <w:trPr>
          <w:cantSplit/>
        </w:trPr>
        <w:tc>
          <w:tcPr>
            <w:tcW w:w="3681" w:type="dxa"/>
          </w:tcPr>
          <w:p w:rsidR="00E0486C" w:rsidRPr="00B27F78" w:rsidRDefault="00E0486C" w:rsidP="004B2B1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Расстояние от отмостки до нулевой отметки (фактически это расстояние от чистого пола до земли)</w:t>
            </w:r>
          </w:p>
        </w:tc>
        <w:tc>
          <w:tcPr>
            <w:tcW w:w="2835" w:type="dxa"/>
          </w:tcPr>
          <w:p w:rsidR="00E0486C" w:rsidRPr="00B27F78" w:rsidRDefault="00E0486C" w:rsidP="00F03931">
            <w:pPr>
              <w:rPr>
                <w:rFonts w:ascii="Calibri" w:hAnsi="Calibri" w:cs="Calibri"/>
                <w:i/>
              </w:rPr>
            </w:pPr>
            <w:smartTag w:uri="urn:schemas-microsoft-com:office:smarttags" w:element="metricconverter">
              <w:smartTagPr>
                <w:attr w:name="ProductID" w:val="200 мм"/>
              </w:smartTagPr>
              <w:r w:rsidRPr="00B27F78">
                <w:rPr>
                  <w:rFonts w:ascii="Calibri" w:hAnsi="Calibri" w:cs="Calibri"/>
                  <w:i/>
                </w:rPr>
                <w:t>300 мм</w:t>
              </w:r>
            </w:smartTag>
            <w:r w:rsidRPr="00B27F78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3260" w:type="dxa"/>
            <w:vMerge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0486C" w:rsidRPr="00B27F78" w:rsidRDefault="00E0486C" w:rsidP="0051311B">
      <w:pPr>
        <w:rPr>
          <w:rFonts w:ascii="Calibri" w:hAnsi="Calibri" w:cs="Calibri"/>
          <w:i/>
        </w:rPr>
      </w:pPr>
    </w:p>
    <w:p w:rsidR="00E0486C" w:rsidRPr="00B27F78" w:rsidRDefault="00E0486C" w:rsidP="002A5079">
      <w:pPr>
        <w:pStyle w:val="ListParagraph"/>
        <w:numPr>
          <w:ilvl w:val="0"/>
          <w:numId w:val="9"/>
        </w:numPr>
        <w:rPr>
          <w:rFonts w:ascii="Calibri" w:hAnsi="Calibri" w:cs="Calibri"/>
          <w:i/>
          <w:sz w:val="24"/>
        </w:rPr>
      </w:pPr>
      <w:r w:rsidRPr="00B27F78">
        <w:rPr>
          <w:rFonts w:ascii="Calibri" w:hAnsi="Calibri" w:cs="Calibri"/>
          <w:i/>
          <w:sz w:val="24"/>
        </w:rPr>
        <w:t>Конструктивные решения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662"/>
      </w:tblGrid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AE0AB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Основной материал наружных стен (впишите, какой материал предпочитаете для наружных несущих стен)  </w:t>
            </w:r>
          </w:p>
        </w:tc>
        <w:tc>
          <w:tcPr>
            <w:tcW w:w="6662" w:type="dxa"/>
          </w:tcPr>
          <w:p w:rsidR="00E0486C" w:rsidRPr="00B27F78" w:rsidRDefault="00E0486C" w:rsidP="006B4200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газобетон, поризованная керамика, силикатные блоки, керамзитобетонные блоки и т.д.)</w:t>
            </w:r>
          </w:p>
          <w:p w:rsidR="00E0486C" w:rsidRPr="00B27F78" w:rsidRDefault="00E0486C" w:rsidP="00E568B6">
            <w:pPr>
              <w:rPr>
                <w:rFonts w:ascii="Calibri" w:hAnsi="Calibri" w:cs="Calibri"/>
                <w:i/>
                <w:u w:val="single"/>
              </w:rPr>
            </w:pPr>
          </w:p>
          <w:p w:rsidR="00E0486C" w:rsidRPr="00B27F78" w:rsidRDefault="00E0486C" w:rsidP="00E568B6">
            <w:pPr>
              <w:rPr>
                <w:rFonts w:ascii="Calibri" w:hAnsi="Calibri" w:cs="Calibri"/>
                <w:i/>
                <w:u w:val="single"/>
              </w:rPr>
            </w:pPr>
            <w:r w:rsidRPr="00B27F78">
              <w:rPr>
                <w:rFonts w:ascii="Calibri" w:hAnsi="Calibri" w:cs="Calibri"/>
                <w:i/>
              </w:rPr>
              <w:t>газобетон</w:t>
            </w:r>
          </w:p>
          <w:p w:rsidR="00E0486C" w:rsidRPr="00B27F78" w:rsidRDefault="00E0486C" w:rsidP="00E568B6">
            <w:pPr>
              <w:rPr>
                <w:rFonts w:ascii="Calibri" w:hAnsi="Calibri" w:cs="Calibri"/>
                <w:i/>
                <w:u w:val="single"/>
              </w:rPr>
            </w:pPr>
          </w:p>
          <w:p w:rsidR="00E0486C" w:rsidRPr="00B27F78" w:rsidRDefault="00E0486C" w:rsidP="00E568B6">
            <w:pPr>
              <w:rPr>
                <w:rFonts w:ascii="Calibri" w:hAnsi="Calibri" w:cs="Calibri"/>
                <w:i/>
                <w:u w:val="single"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Примечание:</w:t>
            </w:r>
          </w:p>
          <w:p w:rsidR="00E0486C" w:rsidRPr="00B27F78" w:rsidRDefault="00E0486C" w:rsidP="00E568B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Выбраны для покупки газобетонные блоки со склада https://gazolit.ru/product/  600х400х300 мм, д500, б2.5 ?</w:t>
            </w: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5504E8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наружной теплоизоляции стен</w:t>
            </w:r>
          </w:p>
        </w:tc>
        <w:tc>
          <w:tcPr>
            <w:tcW w:w="6662" w:type="dxa"/>
          </w:tcPr>
          <w:p w:rsidR="00E0486C" w:rsidRPr="00B27F78" w:rsidRDefault="00E0486C" w:rsidP="00CF0EA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Да/Нет, какая (Например, минеральная вата, пенополистирол и т.д.)</w:t>
            </w:r>
          </w:p>
          <w:p w:rsidR="00E0486C" w:rsidRPr="00B27F78" w:rsidRDefault="00E0486C" w:rsidP="00CF0EA7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CF0EA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пеноплекс</w:t>
            </w:r>
          </w:p>
          <w:p w:rsidR="00E0486C" w:rsidRPr="00B27F78" w:rsidRDefault="00E0486C" w:rsidP="00CF0EA7">
            <w:pPr>
              <w:rPr>
                <w:rFonts w:ascii="Calibri" w:hAnsi="Calibri" w:cs="Calibri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5504E8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Внешняя отделка фасадов</w:t>
            </w:r>
          </w:p>
        </w:tc>
        <w:tc>
          <w:tcPr>
            <w:tcW w:w="6662" w:type="dxa"/>
          </w:tcPr>
          <w:p w:rsidR="00E0486C" w:rsidRPr="00B27F78" w:rsidRDefault="00E0486C" w:rsidP="00443200">
            <w:pPr>
              <w:rPr>
                <w:rFonts w:ascii="Calibri" w:hAnsi="Calibri" w:cs="Calibri"/>
                <w:i/>
                <w:u w:val="single"/>
              </w:rPr>
            </w:pPr>
            <w:r w:rsidRPr="00B27F78">
              <w:rPr>
                <w:rFonts w:ascii="Calibri" w:hAnsi="Calibri" w:cs="Calibri"/>
                <w:i/>
              </w:rPr>
              <w:t>(Например, фасадная штукатурка, облицовочный кирпич, навесной фасад из планкена и т.д.)</w:t>
            </w:r>
          </w:p>
          <w:p w:rsidR="00E0486C" w:rsidRPr="00B27F78" w:rsidRDefault="00E0486C" w:rsidP="00443200">
            <w:pPr>
              <w:rPr>
                <w:rFonts w:ascii="Calibri" w:hAnsi="Calibri" w:cs="Calibri"/>
                <w:i/>
                <w:u w:val="single"/>
              </w:rPr>
            </w:pPr>
          </w:p>
          <w:p w:rsidR="00E0486C" w:rsidRPr="00B27F78" w:rsidRDefault="00E0486C" w:rsidP="00AE0ABD">
            <w:pPr>
              <w:rPr>
                <w:rFonts w:ascii="Calibri" w:hAnsi="Calibri" w:cs="Calibri"/>
                <w:i/>
                <w:u w:val="single"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Фасадная штукатурка / планкен</w:t>
            </w:r>
          </w:p>
          <w:p w:rsidR="00E0486C" w:rsidRPr="00B27F78" w:rsidRDefault="00E0486C" w:rsidP="00443200">
            <w:pPr>
              <w:rPr>
                <w:rFonts w:ascii="Calibri" w:hAnsi="Calibri" w:cs="Calibri"/>
                <w:i/>
                <w:u w:val="single"/>
              </w:rPr>
            </w:pPr>
          </w:p>
          <w:p w:rsidR="00E0486C" w:rsidRPr="00B27F78" w:rsidRDefault="00E0486C" w:rsidP="00443200">
            <w:pPr>
              <w:rPr>
                <w:rFonts w:ascii="Calibri" w:hAnsi="Calibri" w:cs="Calibri"/>
                <w:i/>
                <w:u w:val="single"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Примечание:</w:t>
            </w:r>
          </w:p>
          <w:p w:rsidR="00E0486C" w:rsidRPr="00B27F78" w:rsidRDefault="00E0486C" w:rsidP="00443200">
            <w:pPr>
              <w:rPr>
                <w:rFonts w:ascii="Calibri" w:hAnsi="Calibri" w:cs="Calibri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C907B0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Материал внутренних несущих стен</w:t>
            </w:r>
          </w:p>
        </w:tc>
        <w:tc>
          <w:tcPr>
            <w:tcW w:w="666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газобетон, керамический кирпич, силикатный кирпич и т.д.)</w:t>
            </w:r>
          </w:p>
          <w:p w:rsidR="00E0486C" w:rsidRPr="00B27F78" w:rsidRDefault="00E0486C" w:rsidP="00882C47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882C47">
            <w:pPr>
              <w:rPr>
                <w:rFonts w:ascii="Arial" w:hAnsi="Arial" w:cs="Arial"/>
                <w:i/>
              </w:rPr>
            </w:pPr>
            <w:r w:rsidRPr="00B27F78">
              <w:rPr>
                <w:rFonts w:ascii="Calibri" w:hAnsi="Calibri" w:cs="Calibri"/>
                <w:i/>
              </w:rPr>
              <w:t>газобетон</w:t>
            </w:r>
            <w:r w:rsidRPr="00B27F7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CF0EA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Материал кладки перегородок </w:t>
            </w:r>
          </w:p>
        </w:tc>
        <w:tc>
          <w:tcPr>
            <w:tcW w:w="6662" w:type="dxa"/>
          </w:tcPr>
          <w:p w:rsidR="00E0486C" w:rsidRPr="00B27F78" w:rsidRDefault="00E0486C" w:rsidP="00443200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Примерные индексы изоляции шума различными кладками:</w:t>
            </w:r>
          </w:p>
          <w:p w:rsidR="00E0486C" w:rsidRPr="00B27F78" w:rsidRDefault="00E0486C" w:rsidP="00404E1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газобетонные блоки </w:t>
            </w:r>
          </w:p>
          <w:p w:rsidR="00E0486C" w:rsidRPr="00B27F78" w:rsidRDefault="00E0486C" w:rsidP="00C907B0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C907B0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C907B0">
            <w:pPr>
              <w:rPr>
                <w:rFonts w:ascii="Arial" w:hAnsi="Arial" w:cs="Arial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2A5079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Тип фундамента </w:t>
            </w:r>
          </w:p>
        </w:tc>
        <w:tc>
          <w:tcPr>
            <w:tcW w:w="6662" w:type="dxa"/>
          </w:tcPr>
          <w:p w:rsidR="00E0486C" w:rsidRPr="00B27F78" w:rsidRDefault="00E0486C" w:rsidP="00102000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плитный, УШП, малозаглубленная лента (МЗЛФ), забивные сваи с ж/б ростверком, буронабивные сваи с ж/б ростверком и т.д.)</w:t>
            </w:r>
          </w:p>
          <w:p w:rsidR="00E0486C" w:rsidRPr="00B27F78" w:rsidRDefault="00E0486C" w:rsidP="00102000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2B0EFD">
            <w:pPr>
              <w:rPr>
                <w:rFonts w:ascii="Arial" w:hAnsi="Arial" w:cs="Arial"/>
                <w:i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Монолитная плита</w:t>
            </w:r>
          </w:p>
          <w:p w:rsidR="00E0486C" w:rsidRPr="00B27F78" w:rsidRDefault="00E0486C" w:rsidP="00102000">
            <w:pPr>
              <w:rPr>
                <w:rFonts w:ascii="Calibri" w:hAnsi="Calibri" w:cs="Calibri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81498E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междуэтажных перекрытий</w:t>
            </w:r>
          </w:p>
        </w:tc>
        <w:tc>
          <w:tcPr>
            <w:tcW w:w="6662" w:type="dxa"/>
          </w:tcPr>
          <w:p w:rsidR="00E0486C" w:rsidRPr="00B27F78" w:rsidRDefault="00E0486C" w:rsidP="0048072C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монолитное, сборно-монолитное (часторебристое), из ж/б плит, по деревянным балкам и т.д.)</w:t>
            </w:r>
          </w:p>
          <w:p w:rsidR="00E0486C" w:rsidRPr="00B27F78" w:rsidRDefault="00E0486C" w:rsidP="0048072C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48072C">
            <w:pPr>
              <w:rPr>
                <w:rFonts w:ascii="Arial" w:hAnsi="Arial" w:cs="Arial"/>
                <w:i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ж/б плиты</w:t>
            </w:r>
          </w:p>
          <w:p w:rsidR="00E0486C" w:rsidRPr="00B27F78" w:rsidRDefault="00E0486C" w:rsidP="002B0EFD">
            <w:pPr>
              <w:rPr>
                <w:rFonts w:ascii="Calibri" w:hAnsi="Calibri" w:cs="Calibri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1F2E7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Тип чердачного перекрытия </w:t>
            </w:r>
          </w:p>
        </w:tc>
        <w:tc>
          <w:tcPr>
            <w:tcW w:w="666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(В основном, устраивают по деревянным балкам)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81498E">
            <w:pPr>
              <w:rPr>
                <w:rFonts w:ascii="Arial" w:hAnsi="Arial" w:cs="Arial"/>
                <w:i/>
              </w:rPr>
            </w:pPr>
            <w:r w:rsidRPr="00B27F78">
              <w:rPr>
                <w:rFonts w:ascii="Calibri" w:hAnsi="Calibri" w:cs="Calibri"/>
                <w:i/>
                <w:u w:val="single"/>
              </w:rPr>
              <w:t>_______________________________________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</w:tc>
      </w:tr>
      <w:tr w:rsidR="00E0486C" w:rsidRPr="00B27F78" w:rsidTr="00404E1B">
        <w:trPr>
          <w:cantSplit/>
        </w:trPr>
        <w:tc>
          <w:tcPr>
            <w:tcW w:w="3114" w:type="dxa"/>
          </w:tcPr>
          <w:p w:rsidR="00E0486C" w:rsidRPr="00B27F78" w:rsidRDefault="00E0486C" w:rsidP="001F2E7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крыши (для плоской кровли дополнительно стоит указать тип водостока: внутренний или наружный)</w:t>
            </w:r>
          </w:p>
        </w:tc>
        <w:tc>
          <w:tcPr>
            <w:tcW w:w="666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двухскатная, четырехскатная (вальмовая), шатровая, плоская, и т.д.)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плоская</w:t>
            </w:r>
          </w:p>
        </w:tc>
      </w:tr>
      <w:tr w:rsidR="00E0486C" w:rsidRPr="00B27F78" w:rsidTr="00404E1B">
        <w:trPr>
          <w:cantSplit/>
          <w:trHeight w:val="1444"/>
        </w:trPr>
        <w:tc>
          <w:tcPr>
            <w:tcW w:w="3114" w:type="dxa"/>
          </w:tcPr>
          <w:p w:rsidR="00E0486C" w:rsidRPr="00B27F78" w:rsidRDefault="00E0486C" w:rsidP="001F2E71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покрытия кровли (материал)</w:t>
            </w:r>
          </w:p>
        </w:tc>
        <w:tc>
          <w:tcPr>
            <w:tcW w:w="6662" w:type="dxa"/>
          </w:tcPr>
          <w:p w:rsidR="00E0486C" w:rsidRPr="00B27F78" w:rsidRDefault="00E0486C" w:rsidP="002B0EF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мягкая битумная, металлочерепица, штучная (цементно-песчаная, керамическая), фальцевая)</w:t>
            </w:r>
          </w:p>
          <w:p w:rsidR="00E0486C" w:rsidRPr="00B27F78" w:rsidRDefault="00E0486C" w:rsidP="002B0EFD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882C47">
            <w:pPr>
              <w:rPr>
                <w:rFonts w:ascii="Arial" w:hAnsi="Arial" w:cs="Arial"/>
                <w:i/>
              </w:rPr>
            </w:pPr>
            <w:r w:rsidRPr="00B27F78">
              <w:t xml:space="preserve">ж/б пустотелые плиты - пароизоляция – пенопласт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27F78">
                <w:t>200 мм</w:t>
              </w:r>
            </w:smartTag>
            <w:r w:rsidRPr="00B27F78">
              <w:t xml:space="preserve"> + разуклонка – армированная стяжка – праймер битумный – ЭПП - ЭКП</w:t>
            </w:r>
          </w:p>
        </w:tc>
      </w:tr>
    </w:tbl>
    <w:p w:rsidR="00E0486C" w:rsidRPr="00B27F78" w:rsidRDefault="00E0486C" w:rsidP="002A5079">
      <w:pPr>
        <w:rPr>
          <w:rFonts w:ascii="Calibri" w:hAnsi="Calibri" w:cs="Calibri"/>
          <w:i/>
        </w:rPr>
      </w:pPr>
    </w:p>
    <w:p w:rsidR="00E0486C" w:rsidRPr="00B27F78" w:rsidRDefault="00E0486C" w:rsidP="001C4A13">
      <w:pPr>
        <w:pStyle w:val="ListParagraph"/>
        <w:numPr>
          <w:ilvl w:val="0"/>
          <w:numId w:val="9"/>
        </w:numPr>
        <w:rPr>
          <w:rFonts w:ascii="Calibri" w:hAnsi="Calibri" w:cs="Calibri"/>
          <w:i/>
          <w:sz w:val="24"/>
        </w:rPr>
      </w:pPr>
      <w:r w:rsidRPr="00B27F78">
        <w:rPr>
          <w:rFonts w:ascii="Calibri" w:hAnsi="Calibri" w:cs="Calibri"/>
          <w:i/>
          <w:sz w:val="24"/>
        </w:rPr>
        <w:t>Наружные сети и планировка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896"/>
        <w:gridCol w:w="2895"/>
      </w:tblGrid>
      <w:tr w:rsidR="00E0486C" w:rsidRPr="00B27F78" w:rsidTr="00404E1B">
        <w:tc>
          <w:tcPr>
            <w:tcW w:w="2972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Вопрос</w:t>
            </w:r>
          </w:p>
        </w:tc>
        <w:tc>
          <w:tcPr>
            <w:tcW w:w="3896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Ответ</w:t>
            </w:r>
          </w:p>
        </w:tc>
        <w:tc>
          <w:tcPr>
            <w:tcW w:w="2895" w:type="dxa"/>
          </w:tcPr>
          <w:p w:rsidR="00E0486C" w:rsidRPr="00B27F78" w:rsidRDefault="00E0486C" w:rsidP="00404E1B">
            <w:pPr>
              <w:jc w:val="center"/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Примечание/пример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Водосток с крыши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Внутри дома</w:t>
            </w:r>
          </w:p>
        </w:tc>
        <w:tc>
          <w:tcPr>
            <w:tcW w:w="2895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Отвод воды с крыши через открытый желоб и водосточную трубу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Ливневая канализация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Предусмотреть в проекте</w:t>
            </w:r>
          </w:p>
        </w:tc>
        <w:tc>
          <w:tcPr>
            <w:tcW w:w="2895" w:type="dxa"/>
          </w:tcPr>
          <w:p w:rsidR="00E0486C" w:rsidRPr="00B27F78" w:rsidRDefault="00E0486C" w:rsidP="00A0584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Организованный отвод воды с крыши и с отмостки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A0584B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устройства ливневой канализации (открытая или закрытая)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Закрытая </w:t>
            </w:r>
          </w:p>
        </w:tc>
        <w:tc>
          <w:tcPr>
            <w:tcW w:w="2895" w:type="dxa"/>
          </w:tcPr>
          <w:p w:rsidR="00E0486C" w:rsidRPr="00B27F78" w:rsidRDefault="00E0486C" w:rsidP="00A0584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Открытая ливневая канализация представляет собой дренажный лоток, устраиваемый по периметру отмостки. Закрытая – закопанный канализационный трубопровод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Дренажная система по периметру фундамента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Предусмотреть в проекте</w:t>
            </w:r>
          </w:p>
        </w:tc>
        <w:tc>
          <w:tcPr>
            <w:tcW w:w="2895" w:type="dxa"/>
          </w:tcPr>
          <w:p w:rsidR="00E0486C" w:rsidRPr="00B27F78" w:rsidRDefault="00E0486C" w:rsidP="00A0584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Дренажная система отводящая от фундамента грунтовой воды и осадков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Место сбрасывания воды с дренажа и ливневой канализации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 канаву вдоль дороги на юго- западной стороне, внизу  участка</w:t>
            </w:r>
          </w:p>
        </w:tc>
        <w:tc>
          <w:tcPr>
            <w:tcW w:w="2895" w:type="dxa"/>
          </w:tcPr>
          <w:p w:rsidR="00E0486C" w:rsidRPr="00B27F78" w:rsidRDefault="00E0486C" w:rsidP="00816CF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Локация или устройство для сброса или аккумулирования собранной воды с ливневой канализации и дренажа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канализации на участке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локально-очистные сооружения (ЛОС, септик), централизованная канализация)</w:t>
            </w:r>
          </w:p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Септик, фильтрационное поле</w:t>
            </w:r>
          </w:p>
          <w:p w:rsidR="00E0486C" w:rsidRPr="00B27F78" w:rsidRDefault="00E0486C" w:rsidP="0022462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95" w:type="dxa"/>
          </w:tcPr>
          <w:p w:rsidR="00E0486C" w:rsidRPr="00B27F78" w:rsidRDefault="00E0486C" w:rsidP="00816CF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Прочие существующие и планируемые постройки на участке и навесы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-</w:t>
            </w:r>
          </w:p>
        </w:tc>
        <w:tc>
          <w:tcPr>
            <w:tcW w:w="2895" w:type="dxa"/>
          </w:tcPr>
          <w:p w:rsidR="00E0486C" w:rsidRPr="00B27F78" w:rsidRDefault="00E0486C" w:rsidP="0022462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Укажите планируемые и существующие строения на участке. Укажите навесы для хозяйственно бытовых назначений</w:t>
            </w:r>
          </w:p>
        </w:tc>
      </w:tr>
      <w:tr w:rsidR="00E0486C" w:rsidRPr="00B27F78" w:rsidTr="00404E1B"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Парковка для автомобилей и навесы</w:t>
            </w:r>
          </w:p>
        </w:tc>
        <w:tc>
          <w:tcPr>
            <w:tcW w:w="3896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Навес над парковкой на 3 машины при въезде на участок перед главным входом в дом. </w:t>
            </w:r>
          </w:p>
        </w:tc>
        <w:tc>
          <w:tcPr>
            <w:tcW w:w="2895" w:type="dxa"/>
          </w:tcPr>
          <w:p w:rsidR="00E0486C" w:rsidRPr="00B27F78" w:rsidRDefault="00E0486C" w:rsidP="0022462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Укажите для скольких автомобилей необходима парковка, планируется ли для нее навес, где будет располагаться</w:t>
            </w:r>
          </w:p>
        </w:tc>
      </w:tr>
    </w:tbl>
    <w:p w:rsidR="00E0486C" w:rsidRPr="00B27F78" w:rsidRDefault="00E0486C" w:rsidP="002A5079">
      <w:pPr>
        <w:rPr>
          <w:rFonts w:ascii="Calibri" w:hAnsi="Calibri" w:cs="Calibri"/>
          <w:i/>
        </w:rPr>
      </w:pPr>
    </w:p>
    <w:p w:rsidR="00E0486C" w:rsidRPr="00B27F78" w:rsidRDefault="00E0486C" w:rsidP="00882C47">
      <w:pPr>
        <w:pStyle w:val="ListParagraph"/>
        <w:numPr>
          <w:ilvl w:val="0"/>
          <w:numId w:val="9"/>
        </w:numPr>
        <w:rPr>
          <w:rFonts w:ascii="Calibri" w:hAnsi="Calibri" w:cs="Calibri"/>
          <w:i/>
          <w:sz w:val="24"/>
        </w:rPr>
      </w:pPr>
      <w:r w:rsidRPr="00B27F78">
        <w:rPr>
          <w:rFonts w:ascii="Calibri" w:hAnsi="Calibri" w:cs="Calibri"/>
          <w:i/>
          <w:sz w:val="24"/>
        </w:rPr>
        <w:t>Инженерное оборудование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969"/>
        <w:gridCol w:w="2835"/>
      </w:tblGrid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7E6913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Энергоноситель для системы отопления</w:t>
            </w:r>
          </w:p>
        </w:tc>
        <w:tc>
          <w:tcPr>
            <w:tcW w:w="3969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сжиженный газ, жидкое топливо, дрова, пеллеты и т.д.)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электричество 15 - 20кВт</w:t>
            </w:r>
          </w:p>
        </w:tc>
        <w:tc>
          <w:tcPr>
            <w:tcW w:w="2835" w:type="dxa"/>
          </w:tcPr>
          <w:p w:rsidR="00E0486C" w:rsidRPr="00B27F78" w:rsidRDefault="00E0486C" w:rsidP="00995C6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Необходимо указать тип энергоносителя при использовании в снабжении и количество выделенной мощности электрической сети</w:t>
            </w:r>
          </w:p>
        </w:tc>
      </w:tr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Вид отопительной установки</w:t>
            </w:r>
          </w:p>
        </w:tc>
        <w:tc>
          <w:tcPr>
            <w:tcW w:w="3969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Электрический котел</w:t>
            </w:r>
          </w:p>
        </w:tc>
        <w:tc>
          <w:tcPr>
            <w:tcW w:w="2835" w:type="dxa"/>
          </w:tcPr>
          <w:p w:rsidR="00E0486C" w:rsidRPr="00B27F78" w:rsidRDefault="00E0486C" w:rsidP="00B50E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От этого параметра зависит требование к помещению котельной или топочной</w:t>
            </w:r>
          </w:p>
        </w:tc>
      </w:tr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печи/камина и тип</w:t>
            </w:r>
          </w:p>
        </w:tc>
        <w:tc>
          <w:tcPr>
            <w:tcW w:w="3969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Нет </w:t>
            </w:r>
          </w:p>
        </w:tc>
        <w:tc>
          <w:tcPr>
            <w:tcW w:w="2835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Указать если планируется камин или печь, какого типа (кассетный, кирпичный) и предварительные габариты его ДхШхВ</w:t>
            </w:r>
          </w:p>
        </w:tc>
      </w:tr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Наличие и тип водоснабжения участка</w:t>
            </w:r>
          </w:p>
        </w:tc>
        <w:tc>
          <w:tcPr>
            <w:tcW w:w="3969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водопровод, колодец, скважина)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Скважина, возле дома с северо- западной стороны 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35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Указать все источники воды на участке и обозначить откуда будет браться вода для водоснабжения/отопления строения</w:t>
            </w:r>
          </w:p>
        </w:tc>
      </w:tr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Тип отопительных приборов </w:t>
            </w:r>
          </w:p>
        </w:tc>
        <w:tc>
          <w:tcPr>
            <w:tcW w:w="3969" w:type="dxa"/>
          </w:tcPr>
          <w:p w:rsidR="00E0486C" w:rsidRPr="00B27F78" w:rsidRDefault="00E0486C" w:rsidP="00D9617E">
            <w:pPr>
              <w:rPr>
                <w:rFonts w:ascii="Arial" w:hAnsi="Arial" w:cs="Arial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Теплый пол, водяной </w:t>
            </w:r>
          </w:p>
          <w:p w:rsidR="00E0486C" w:rsidRPr="00B27F78" w:rsidRDefault="00E0486C" w:rsidP="00D9617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E0486C" w:rsidRPr="00B27F78" w:rsidRDefault="00E0486C" w:rsidP="00D9617E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  <w:sz w:val="20"/>
              </w:rPr>
              <w:t>При нескольких типов отопительных приборов в примечании уточнить какое к каждому этажу относится (например: на 1-м этаже трубы ТП, на 2-м этаже радиаторное отопление)</w:t>
            </w:r>
          </w:p>
        </w:tc>
      </w:tr>
      <w:tr w:rsidR="00E0486C" w:rsidRPr="00B27F78" w:rsidTr="00404E1B">
        <w:trPr>
          <w:cantSplit/>
        </w:trPr>
        <w:tc>
          <w:tcPr>
            <w:tcW w:w="2972" w:type="dxa"/>
          </w:tcPr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Тип вентиляции</w:t>
            </w:r>
          </w:p>
          <w:p w:rsidR="00E0486C" w:rsidRPr="00B27F78" w:rsidRDefault="00E0486C" w:rsidP="00882C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:rsidR="00E0486C" w:rsidRPr="00B27F78" w:rsidRDefault="00E0486C" w:rsidP="0080240A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естественная</w:t>
            </w:r>
          </w:p>
          <w:p w:rsidR="00E0486C" w:rsidRPr="00B27F78" w:rsidRDefault="00E0486C" w:rsidP="0080240A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80240A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80240A">
            <w:pPr>
              <w:rPr>
                <w:rFonts w:ascii="Arial" w:hAnsi="Arial" w:cs="Arial"/>
                <w:i/>
              </w:rPr>
            </w:pPr>
          </w:p>
          <w:p w:rsidR="00E0486C" w:rsidRPr="00B27F78" w:rsidRDefault="00E0486C" w:rsidP="00D9617E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:rsidR="00E0486C" w:rsidRPr="00B27F78" w:rsidRDefault="00E0486C" w:rsidP="005C7340">
            <w:pPr>
              <w:rPr>
                <w:rFonts w:ascii="Calibri" w:hAnsi="Calibri" w:cs="Calibri"/>
                <w:i/>
                <w:sz w:val="20"/>
              </w:rPr>
            </w:pPr>
            <w:r w:rsidRPr="00B27F78">
              <w:rPr>
                <w:rFonts w:ascii="Calibri" w:hAnsi="Calibri" w:cs="Calibri"/>
                <w:i/>
                <w:sz w:val="20"/>
              </w:rPr>
              <w:t>* Естественная: вытяжка через вентканалы в кухне, санузлах и котельной без принудительной тяги; приток через створки оконных и балконных блоков.</w:t>
            </w:r>
          </w:p>
          <w:p w:rsidR="00E0486C" w:rsidRPr="00B27F78" w:rsidRDefault="00E0486C" w:rsidP="005C7340">
            <w:pPr>
              <w:rPr>
                <w:rFonts w:ascii="Calibri" w:hAnsi="Calibri" w:cs="Calibri"/>
                <w:i/>
                <w:sz w:val="20"/>
              </w:rPr>
            </w:pPr>
          </w:p>
          <w:p w:rsidR="00E0486C" w:rsidRPr="00B27F78" w:rsidRDefault="00E0486C" w:rsidP="005C7340">
            <w:pPr>
              <w:rPr>
                <w:rFonts w:ascii="Calibri" w:hAnsi="Calibri" w:cs="Calibri"/>
                <w:i/>
                <w:sz w:val="20"/>
              </w:rPr>
            </w:pPr>
            <w:r w:rsidRPr="00B27F78">
              <w:rPr>
                <w:rFonts w:ascii="Calibri" w:hAnsi="Calibri" w:cs="Calibri"/>
                <w:i/>
                <w:sz w:val="20"/>
                <w:u w:val="single"/>
              </w:rPr>
              <w:t>Примечание.</w:t>
            </w:r>
            <w:r w:rsidRPr="00B27F78">
              <w:rPr>
                <w:rFonts w:ascii="Calibri" w:hAnsi="Calibri" w:cs="Calibri"/>
                <w:i/>
                <w:sz w:val="20"/>
              </w:rPr>
              <w:t xml:space="preserve"> Проект вентиляции прорабатывается в отдельном разделе ОВиК (отопление, вентиляция и кондиционирование) или в ИС (инженерные системы)</w:t>
            </w:r>
          </w:p>
        </w:tc>
      </w:tr>
    </w:tbl>
    <w:p w:rsidR="00E0486C" w:rsidRPr="00B27F78" w:rsidRDefault="00E0486C" w:rsidP="00882C47">
      <w:pPr>
        <w:rPr>
          <w:rFonts w:ascii="Calibri" w:hAnsi="Calibri" w:cs="Calibri"/>
          <w:i/>
        </w:rPr>
      </w:pPr>
    </w:p>
    <w:p w:rsidR="00E0486C" w:rsidRPr="00B27F78" w:rsidRDefault="00E0486C" w:rsidP="001C4A13">
      <w:pPr>
        <w:pStyle w:val="ListParagraph"/>
        <w:numPr>
          <w:ilvl w:val="0"/>
          <w:numId w:val="9"/>
        </w:numPr>
        <w:rPr>
          <w:rFonts w:ascii="Calibri" w:hAnsi="Calibri" w:cs="Calibri"/>
          <w:i/>
          <w:sz w:val="24"/>
        </w:rPr>
      </w:pPr>
      <w:r w:rsidRPr="00B27F78">
        <w:rPr>
          <w:rFonts w:ascii="Calibri" w:hAnsi="Calibri" w:cs="Calibri"/>
          <w:i/>
          <w:sz w:val="24"/>
        </w:rPr>
        <w:t xml:space="preserve">Дополнительные сведения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4111"/>
        <w:gridCol w:w="2835"/>
      </w:tblGrid>
      <w:tr w:rsidR="00E0486C" w:rsidRPr="00B27F78" w:rsidTr="00404E1B">
        <w:trPr>
          <w:cantSplit/>
        </w:trPr>
        <w:tc>
          <w:tcPr>
            <w:tcW w:w="2830" w:type="dxa"/>
          </w:tcPr>
          <w:p w:rsidR="00E0486C" w:rsidRPr="00B27F78" w:rsidRDefault="00E0486C" w:rsidP="00F318D6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Особенности</w:t>
            </w:r>
          </w:p>
        </w:tc>
        <w:tc>
          <w:tcPr>
            <w:tcW w:w="4111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(Например, погреб, душ для собак и т.д.)</w:t>
            </w:r>
          </w:p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 xml:space="preserve">Нет </w:t>
            </w:r>
          </w:p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</w:p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35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Если нужно, опишите необходимость создания специальных помещений для домашних животных (или других особенностей, например, мойка лап собаки после прогулки требует расположения санузла в прихожей непосредственно рядом с входной дверью)</w:t>
            </w:r>
          </w:p>
        </w:tc>
      </w:tr>
      <w:tr w:rsidR="00E0486C" w:rsidRPr="00B27F78" w:rsidTr="00404E1B">
        <w:trPr>
          <w:cantSplit/>
        </w:trPr>
        <w:tc>
          <w:tcPr>
            <w:tcW w:w="2830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Дом для постоянного либо сезонного проживания</w:t>
            </w:r>
          </w:p>
        </w:tc>
        <w:tc>
          <w:tcPr>
            <w:tcW w:w="4111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Постоянное проживание</w:t>
            </w:r>
          </w:p>
        </w:tc>
        <w:tc>
          <w:tcPr>
            <w:tcW w:w="2835" w:type="dxa"/>
          </w:tcPr>
          <w:p w:rsidR="00E0486C" w:rsidRPr="00B27F78" w:rsidRDefault="00E0486C" w:rsidP="00C8392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 xml:space="preserve">Для понимания режима и цикличности прогрева дома </w:t>
            </w:r>
          </w:p>
        </w:tc>
      </w:tr>
      <w:tr w:rsidR="00E0486C" w:rsidRPr="00B27F78" w:rsidTr="00404E1B">
        <w:trPr>
          <w:cantSplit/>
        </w:trPr>
        <w:tc>
          <w:tcPr>
            <w:tcW w:w="2830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Архитектурные особенности</w:t>
            </w:r>
          </w:p>
        </w:tc>
        <w:tc>
          <w:tcPr>
            <w:tcW w:w="4111" w:type="dxa"/>
          </w:tcPr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1. Терасса (закладные шпильки в фундаменте, выносная сторона на сваях). Навес из балок (досок торцом) + поликарбонат</w:t>
            </w:r>
          </w:p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2. Остекление в помещениях размеров, чтобы использовать только U блоки, без использования перемычек</w:t>
            </w:r>
          </w:p>
          <w:p w:rsidR="00E0486C" w:rsidRPr="00B27F78" w:rsidRDefault="00E0486C" w:rsidP="00DB306D">
            <w:pPr>
              <w:rPr>
                <w:rFonts w:ascii="Calibri" w:hAnsi="Calibri" w:cs="Calibri"/>
                <w:i/>
              </w:rPr>
            </w:pPr>
            <w:r w:rsidRPr="00B27F78">
              <w:rPr>
                <w:rFonts w:ascii="Calibri" w:hAnsi="Calibri" w:cs="Calibri"/>
                <w:i/>
              </w:rPr>
              <w:t>5. Остекление в гостиной-  1 большое окно, возможно в пол + выход на терассу</w:t>
            </w:r>
          </w:p>
        </w:tc>
        <w:tc>
          <w:tcPr>
            <w:tcW w:w="2835" w:type="dxa"/>
          </w:tcPr>
          <w:p w:rsidR="00E0486C" w:rsidRPr="00B27F78" w:rsidRDefault="00E0486C" w:rsidP="0003014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27F78">
              <w:rPr>
                <w:rFonts w:ascii="Calibri" w:hAnsi="Calibri" w:cs="Calibri"/>
                <w:i/>
                <w:sz w:val="20"/>
                <w:szCs w:val="20"/>
              </w:rPr>
              <w:t>Любые ваши пожелания, модные детали и элементы архитектуры (галереи, второй свет, спальные антресоли и т.д.). Присылайте любые фото и видео материалы исполнений, какие хотели бы видеть у себя</w:t>
            </w:r>
          </w:p>
        </w:tc>
      </w:tr>
    </w:tbl>
    <w:p w:rsidR="00E0486C" w:rsidRPr="00B27F78" w:rsidRDefault="00E0486C" w:rsidP="005005EB">
      <w:pPr>
        <w:rPr>
          <w:rFonts w:ascii="Helvetica" w:hAnsi="Helvetica" w:cs="Helvetica"/>
        </w:rPr>
      </w:pPr>
    </w:p>
    <w:sectPr w:rsidR="00E0486C" w:rsidRPr="00B27F78" w:rsidSect="00C8392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230" w:right="851" w:bottom="567" w:left="1276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6C" w:rsidRDefault="00E0486C" w:rsidP="00C52021">
      <w:r>
        <w:separator/>
      </w:r>
    </w:p>
  </w:endnote>
  <w:endnote w:type="continuationSeparator" w:id="0">
    <w:p w:rsidR="00E0486C" w:rsidRDefault="00E0486C" w:rsidP="00C5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Pr="00F03931" w:rsidRDefault="00E0486C" w:rsidP="00F03931">
    <w:pPr>
      <w:pStyle w:val="Footer"/>
      <w:jc w:val="right"/>
      <w:rPr>
        <w:i/>
      </w:rPr>
    </w:pPr>
    <w:r w:rsidRPr="00F03931">
      <w:rPr>
        <w:i/>
      </w:rPr>
      <w:fldChar w:fldCharType="begin"/>
    </w:r>
    <w:r w:rsidRPr="00F03931">
      <w:rPr>
        <w:i/>
      </w:rPr>
      <w:instrText>PAGE   \* MERGEFORMAT</w:instrText>
    </w:r>
    <w:r w:rsidRPr="00F03931">
      <w:rPr>
        <w:i/>
      </w:rPr>
      <w:fldChar w:fldCharType="separate"/>
    </w:r>
    <w:r>
      <w:rPr>
        <w:i/>
        <w:noProof/>
      </w:rPr>
      <w:t>2</w:t>
    </w:r>
    <w:r w:rsidRPr="00F03931">
      <w:rPr>
        <w:i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Pr="00F03931" w:rsidRDefault="00E0486C">
    <w:pPr>
      <w:pStyle w:val="Footer"/>
      <w:jc w:val="right"/>
      <w:rPr>
        <w:i/>
      </w:rPr>
    </w:pPr>
    <w:r w:rsidRPr="00F03931">
      <w:rPr>
        <w:i/>
      </w:rPr>
      <w:fldChar w:fldCharType="begin"/>
    </w:r>
    <w:r w:rsidRPr="00F03931">
      <w:rPr>
        <w:i/>
      </w:rPr>
      <w:instrText>PAGE   \* MERGEFORMAT</w:instrText>
    </w:r>
    <w:r w:rsidRPr="00F03931">
      <w:rPr>
        <w:i/>
      </w:rPr>
      <w:fldChar w:fldCharType="separate"/>
    </w:r>
    <w:r>
      <w:rPr>
        <w:i/>
        <w:noProof/>
      </w:rPr>
      <w:t>1</w:t>
    </w:r>
    <w:r w:rsidRPr="00F03931">
      <w:rPr>
        <w:i/>
      </w:rPr>
      <w:fldChar w:fldCharType="end"/>
    </w:r>
  </w:p>
  <w:p w:rsidR="00E0486C" w:rsidRDefault="00E0486C" w:rsidP="00F0393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6C" w:rsidRDefault="00E0486C" w:rsidP="00C52021">
      <w:r>
        <w:separator/>
      </w:r>
    </w:p>
  </w:footnote>
  <w:footnote w:type="continuationSeparator" w:id="0">
    <w:p w:rsidR="00E0486C" w:rsidRDefault="00E0486C" w:rsidP="00C5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Pr="00E30B8B" w:rsidRDefault="00E0486C">
    <w:pPr>
      <w:rPr>
        <w:sz w:val="10"/>
        <w:szCs w:val="10"/>
      </w:rPr>
    </w:pPr>
  </w:p>
  <w:tbl>
    <w:tblPr>
      <w:tblW w:w="10632" w:type="dxa"/>
      <w:tblInd w:w="-572" w:type="dxa"/>
      <w:tblLook w:val="00A0"/>
    </w:tblPr>
    <w:tblGrid>
      <w:gridCol w:w="1872"/>
      <w:gridCol w:w="8080"/>
    </w:tblGrid>
    <w:tr w:rsidR="00E0486C" w:rsidRPr="00404E1B" w:rsidTr="00404E1B">
      <w:tc>
        <w:tcPr>
          <w:tcW w:w="2552" w:type="dxa"/>
        </w:tcPr>
        <w:p w:rsidR="00E0486C" w:rsidRPr="00404E1B" w:rsidRDefault="00E0486C" w:rsidP="00404E1B">
          <w:pPr>
            <w:jc w:val="center"/>
            <w:rPr>
              <w:b/>
              <w:bCs/>
              <w:i/>
              <w:iCs/>
              <w:color w:val="4E6128"/>
            </w:rPr>
          </w:pPr>
        </w:p>
      </w:tc>
      <w:tc>
        <w:tcPr>
          <w:tcW w:w="8080" w:type="dxa"/>
          <w:vAlign w:val="center"/>
        </w:tcPr>
        <w:p w:rsidR="00E0486C" w:rsidRPr="00404E1B" w:rsidRDefault="00E0486C" w:rsidP="00404E1B">
          <w:pPr>
            <w:jc w:val="center"/>
            <w:rPr>
              <w:rFonts w:ascii="Calibri" w:hAnsi="Calibri" w:cs="Calibri"/>
              <w:bCs/>
              <w:i/>
              <w:iCs/>
              <w:color w:val="4E6128"/>
            </w:rPr>
          </w:pPr>
        </w:p>
      </w:tc>
    </w:tr>
  </w:tbl>
  <w:p w:rsidR="00E0486C" w:rsidRPr="00CF5C0B" w:rsidRDefault="00E0486C" w:rsidP="006703E1">
    <w:pPr>
      <w:pStyle w:val="Header"/>
    </w:pPr>
    <w:r>
      <w:rPr>
        <w:noProof/>
      </w:rPr>
      <w:pict>
        <v:line id="Прямая соединительная линия 4" o:spid="_x0000_s2049" style="position:absolute;z-index:251660288;visibility:visible;mso-position-horizontal-relative:page;mso-position-vertical-relative:text" from="-13.85pt,8pt" to="596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" strokecolor="#f69240" strokeweight="1.75pt">
          <w10:wrap anchorx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6C" w:rsidRPr="002C1D80" w:rsidRDefault="00E0486C">
    <w:pPr>
      <w:rPr>
        <w:sz w:val="10"/>
        <w:szCs w:val="10"/>
      </w:rPr>
    </w:pPr>
  </w:p>
  <w:p w:rsidR="00E0486C" w:rsidRPr="00CF5C0B" w:rsidRDefault="00E0486C" w:rsidP="005052EF">
    <w:pPr>
      <w:pStyle w:val="Header"/>
    </w:pPr>
    <w:r>
      <w:rPr>
        <w:noProof/>
      </w:rPr>
      <w:pict>
        <v:line id="Прямая соединительная линия 7" o:spid="_x0000_s2050" style="position:absolute;z-index:251662336;visibility:visible;mso-position-horizontal-relative:page" from="0,-3.05pt" to="617.8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" strokecolor="#f69240" strokeweight="2.25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57"/>
    <w:multiLevelType w:val="hybridMultilevel"/>
    <w:tmpl w:val="61E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116"/>
    <w:multiLevelType w:val="hybridMultilevel"/>
    <w:tmpl w:val="4078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578"/>
    <w:multiLevelType w:val="hybridMultilevel"/>
    <w:tmpl w:val="967449D8"/>
    <w:lvl w:ilvl="0" w:tplc="57AA98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5AFEC4">
      <w:start w:val="1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70D2BD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C625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244E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964C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7A1E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5A906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32BE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B65BF"/>
    <w:multiLevelType w:val="hybridMultilevel"/>
    <w:tmpl w:val="7F8C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4978"/>
    <w:multiLevelType w:val="hybridMultilevel"/>
    <w:tmpl w:val="9B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658F4"/>
    <w:multiLevelType w:val="hybridMultilevel"/>
    <w:tmpl w:val="859A0346"/>
    <w:lvl w:ilvl="0" w:tplc="12C201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1D83800">
      <w:start w:val="7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D1CC31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9AB26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B044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E7C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7AF4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862F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30813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80EFA"/>
    <w:multiLevelType w:val="hybridMultilevel"/>
    <w:tmpl w:val="F37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13119"/>
    <w:multiLevelType w:val="hybridMultilevel"/>
    <w:tmpl w:val="8272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5D84"/>
    <w:multiLevelType w:val="multilevel"/>
    <w:tmpl w:val="C78E1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F70BA0"/>
    <w:multiLevelType w:val="hybridMultilevel"/>
    <w:tmpl w:val="E08C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7056F"/>
    <w:multiLevelType w:val="hybridMultilevel"/>
    <w:tmpl w:val="412E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37801"/>
    <w:multiLevelType w:val="hybridMultilevel"/>
    <w:tmpl w:val="2EF23F48"/>
    <w:lvl w:ilvl="0" w:tplc="0A3014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AC2CFC">
      <w:start w:val="1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1298CE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B03D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BEE9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EE21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4266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864C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00B2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E2F0C"/>
    <w:multiLevelType w:val="hybridMultilevel"/>
    <w:tmpl w:val="32E4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A08EC"/>
    <w:multiLevelType w:val="hybridMultilevel"/>
    <w:tmpl w:val="FE98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3AB2"/>
    <w:multiLevelType w:val="hybridMultilevel"/>
    <w:tmpl w:val="04B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70CC6"/>
    <w:multiLevelType w:val="hybridMultilevel"/>
    <w:tmpl w:val="AF4E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8F610D"/>
    <w:multiLevelType w:val="hybridMultilevel"/>
    <w:tmpl w:val="00E47322"/>
    <w:lvl w:ilvl="0" w:tplc="5AB406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06386C">
      <w:start w:val="2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ED16E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ED6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4068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0EE8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40E0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B832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CC80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9A7B48"/>
    <w:multiLevelType w:val="hybridMultilevel"/>
    <w:tmpl w:val="CB14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A5526"/>
    <w:multiLevelType w:val="hybridMultilevel"/>
    <w:tmpl w:val="C2F0F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12A10"/>
    <w:multiLevelType w:val="hybridMultilevel"/>
    <w:tmpl w:val="4CF4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27575"/>
    <w:multiLevelType w:val="hybridMultilevel"/>
    <w:tmpl w:val="32C06332"/>
    <w:lvl w:ilvl="0" w:tplc="4D4CBD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71616A"/>
    <w:multiLevelType w:val="hybridMultilevel"/>
    <w:tmpl w:val="F00E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719DE"/>
    <w:multiLevelType w:val="hybridMultilevel"/>
    <w:tmpl w:val="04A80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850E6"/>
    <w:multiLevelType w:val="hybridMultilevel"/>
    <w:tmpl w:val="908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61C91"/>
    <w:multiLevelType w:val="hybridMultilevel"/>
    <w:tmpl w:val="4B485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190D15"/>
    <w:multiLevelType w:val="hybridMultilevel"/>
    <w:tmpl w:val="B81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727B7"/>
    <w:multiLevelType w:val="hybridMultilevel"/>
    <w:tmpl w:val="C1FEC4D2"/>
    <w:lvl w:ilvl="0" w:tplc="2BC45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F29E62">
      <w:start w:val="1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86F4AF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04C4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2E53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E53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A6CF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76E9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A691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D1135D"/>
    <w:multiLevelType w:val="hybridMultilevel"/>
    <w:tmpl w:val="350211DA"/>
    <w:lvl w:ilvl="0" w:tplc="230AB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CE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EA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9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1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E6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E6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4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2D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2816"/>
    <w:multiLevelType w:val="hybridMultilevel"/>
    <w:tmpl w:val="1F80D098"/>
    <w:lvl w:ilvl="0" w:tplc="0E58B8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32EDD2">
      <w:start w:val="1"/>
      <w:numFmt w:val="decimal"/>
      <w:lvlText w:val="%2.%2."/>
      <w:lvlJc w:val="left"/>
      <w:pPr>
        <w:ind w:left="1440" w:hanging="360"/>
      </w:pPr>
      <w:rPr>
        <w:rFonts w:cs="Times New Roman"/>
      </w:rPr>
    </w:lvl>
    <w:lvl w:ilvl="2" w:tplc="1F08F8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8AFC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C5B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685D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C858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5ADA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D232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26"/>
  </w:num>
  <w:num w:numId="5">
    <w:abstractNumId w:val="16"/>
  </w:num>
  <w:num w:numId="6">
    <w:abstractNumId w:val="2"/>
  </w:num>
  <w:num w:numId="7">
    <w:abstractNumId w:val="27"/>
  </w:num>
  <w:num w:numId="8">
    <w:abstractNumId w:val="8"/>
  </w:num>
  <w:num w:numId="9">
    <w:abstractNumId w:val="20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24"/>
  </w:num>
  <w:num w:numId="18">
    <w:abstractNumId w:val="9"/>
  </w:num>
  <w:num w:numId="19">
    <w:abstractNumId w:val="17"/>
  </w:num>
  <w:num w:numId="20">
    <w:abstractNumId w:val="7"/>
  </w:num>
  <w:num w:numId="21">
    <w:abstractNumId w:val="10"/>
  </w:num>
  <w:num w:numId="22">
    <w:abstractNumId w:val="4"/>
  </w:num>
  <w:num w:numId="23">
    <w:abstractNumId w:val="21"/>
  </w:num>
  <w:num w:numId="24">
    <w:abstractNumId w:val="25"/>
  </w:num>
  <w:num w:numId="25">
    <w:abstractNumId w:val="3"/>
  </w:num>
  <w:num w:numId="26">
    <w:abstractNumId w:val="1"/>
  </w:num>
  <w:num w:numId="27">
    <w:abstractNumId w:val="23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79"/>
    <w:rsid w:val="00000360"/>
    <w:rsid w:val="0003014A"/>
    <w:rsid w:val="0005474E"/>
    <w:rsid w:val="000857FE"/>
    <w:rsid w:val="000C7456"/>
    <w:rsid w:val="000D053E"/>
    <w:rsid w:val="000D05E8"/>
    <w:rsid w:val="00102000"/>
    <w:rsid w:val="00111A8D"/>
    <w:rsid w:val="00133754"/>
    <w:rsid w:val="00153092"/>
    <w:rsid w:val="0016542C"/>
    <w:rsid w:val="00165EE9"/>
    <w:rsid w:val="00190069"/>
    <w:rsid w:val="001A62C1"/>
    <w:rsid w:val="001C4A13"/>
    <w:rsid w:val="001E6D98"/>
    <w:rsid w:val="001F2E71"/>
    <w:rsid w:val="00224620"/>
    <w:rsid w:val="00224ABA"/>
    <w:rsid w:val="00225D17"/>
    <w:rsid w:val="002570E4"/>
    <w:rsid w:val="002A0A19"/>
    <w:rsid w:val="002A5079"/>
    <w:rsid w:val="002A6D46"/>
    <w:rsid w:val="002B0EFD"/>
    <w:rsid w:val="002C1D80"/>
    <w:rsid w:val="00300396"/>
    <w:rsid w:val="003571E7"/>
    <w:rsid w:val="003A7DE3"/>
    <w:rsid w:val="003F3071"/>
    <w:rsid w:val="003F3B55"/>
    <w:rsid w:val="00404E1B"/>
    <w:rsid w:val="00443200"/>
    <w:rsid w:val="0044339A"/>
    <w:rsid w:val="004756F8"/>
    <w:rsid w:val="0048072C"/>
    <w:rsid w:val="00483A86"/>
    <w:rsid w:val="004A3B9C"/>
    <w:rsid w:val="004A40AC"/>
    <w:rsid w:val="004B2B1B"/>
    <w:rsid w:val="004D775D"/>
    <w:rsid w:val="004E4479"/>
    <w:rsid w:val="004E5CC3"/>
    <w:rsid w:val="004F4970"/>
    <w:rsid w:val="005005EB"/>
    <w:rsid w:val="005052EF"/>
    <w:rsid w:val="00511A58"/>
    <w:rsid w:val="0051311B"/>
    <w:rsid w:val="00542368"/>
    <w:rsid w:val="005504E8"/>
    <w:rsid w:val="00560AD5"/>
    <w:rsid w:val="00574234"/>
    <w:rsid w:val="00594F05"/>
    <w:rsid w:val="005C7340"/>
    <w:rsid w:val="005D2B51"/>
    <w:rsid w:val="005D5E2A"/>
    <w:rsid w:val="00625BA3"/>
    <w:rsid w:val="00635E85"/>
    <w:rsid w:val="006469EC"/>
    <w:rsid w:val="00660856"/>
    <w:rsid w:val="00667635"/>
    <w:rsid w:val="006703E1"/>
    <w:rsid w:val="00671A6E"/>
    <w:rsid w:val="00681B17"/>
    <w:rsid w:val="006863F7"/>
    <w:rsid w:val="00690696"/>
    <w:rsid w:val="006B4200"/>
    <w:rsid w:val="006D5F97"/>
    <w:rsid w:val="006D6281"/>
    <w:rsid w:val="006F3583"/>
    <w:rsid w:val="007314D5"/>
    <w:rsid w:val="00732CC5"/>
    <w:rsid w:val="0074707F"/>
    <w:rsid w:val="007C6578"/>
    <w:rsid w:val="007D1A16"/>
    <w:rsid w:val="007E6913"/>
    <w:rsid w:val="0080240A"/>
    <w:rsid w:val="008027F7"/>
    <w:rsid w:val="008052A1"/>
    <w:rsid w:val="0081498E"/>
    <w:rsid w:val="00816CFD"/>
    <w:rsid w:val="00837CB3"/>
    <w:rsid w:val="00852300"/>
    <w:rsid w:val="0085785B"/>
    <w:rsid w:val="00882C47"/>
    <w:rsid w:val="008949A5"/>
    <w:rsid w:val="008A4E3C"/>
    <w:rsid w:val="008C0167"/>
    <w:rsid w:val="008C1DCC"/>
    <w:rsid w:val="008F436F"/>
    <w:rsid w:val="008F6664"/>
    <w:rsid w:val="009462ED"/>
    <w:rsid w:val="00951B78"/>
    <w:rsid w:val="0096208F"/>
    <w:rsid w:val="00965A9D"/>
    <w:rsid w:val="00991A31"/>
    <w:rsid w:val="00995C6B"/>
    <w:rsid w:val="009A625C"/>
    <w:rsid w:val="009E5992"/>
    <w:rsid w:val="009F185B"/>
    <w:rsid w:val="009F7E97"/>
    <w:rsid w:val="00A0584B"/>
    <w:rsid w:val="00A244E3"/>
    <w:rsid w:val="00A534A0"/>
    <w:rsid w:val="00AE0ABD"/>
    <w:rsid w:val="00B27F78"/>
    <w:rsid w:val="00B4032C"/>
    <w:rsid w:val="00B50EE6"/>
    <w:rsid w:val="00B61271"/>
    <w:rsid w:val="00B66603"/>
    <w:rsid w:val="00B66D31"/>
    <w:rsid w:val="00B76A57"/>
    <w:rsid w:val="00B947BC"/>
    <w:rsid w:val="00BA1C11"/>
    <w:rsid w:val="00BB0A7E"/>
    <w:rsid w:val="00BC3C3B"/>
    <w:rsid w:val="00BE0B19"/>
    <w:rsid w:val="00BF6DB0"/>
    <w:rsid w:val="00C11E2D"/>
    <w:rsid w:val="00C348B2"/>
    <w:rsid w:val="00C52021"/>
    <w:rsid w:val="00C61A61"/>
    <w:rsid w:val="00C83923"/>
    <w:rsid w:val="00C907B0"/>
    <w:rsid w:val="00C9132D"/>
    <w:rsid w:val="00CD3DC5"/>
    <w:rsid w:val="00CE0F0A"/>
    <w:rsid w:val="00CF0EA7"/>
    <w:rsid w:val="00CF5C0B"/>
    <w:rsid w:val="00CF77DF"/>
    <w:rsid w:val="00D1159E"/>
    <w:rsid w:val="00D178EA"/>
    <w:rsid w:val="00D511D2"/>
    <w:rsid w:val="00D56A53"/>
    <w:rsid w:val="00D71754"/>
    <w:rsid w:val="00D77768"/>
    <w:rsid w:val="00D945E1"/>
    <w:rsid w:val="00D9617E"/>
    <w:rsid w:val="00DA5B8C"/>
    <w:rsid w:val="00DB306D"/>
    <w:rsid w:val="00DC4BE6"/>
    <w:rsid w:val="00DC77F8"/>
    <w:rsid w:val="00DD2250"/>
    <w:rsid w:val="00DD79D8"/>
    <w:rsid w:val="00DE2836"/>
    <w:rsid w:val="00E0486C"/>
    <w:rsid w:val="00E114B0"/>
    <w:rsid w:val="00E30B8B"/>
    <w:rsid w:val="00E43D92"/>
    <w:rsid w:val="00E45A92"/>
    <w:rsid w:val="00E568B6"/>
    <w:rsid w:val="00EE1BDF"/>
    <w:rsid w:val="00F01783"/>
    <w:rsid w:val="00F03931"/>
    <w:rsid w:val="00F25D83"/>
    <w:rsid w:val="00F318D6"/>
    <w:rsid w:val="00F734B2"/>
    <w:rsid w:val="00F9333E"/>
    <w:rsid w:val="00FB2E02"/>
    <w:rsid w:val="00FE17D0"/>
    <w:rsid w:val="00FF1888"/>
    <w:rsid w:val="2959DED3"/>
    <w:rsid w:val="44E24AD4"/>
    <w:rsid w:val="63844A78"/>
    <w:rsid w:val="70A4A538"/>
    <w:rsid w:val="7B0A2662"/>
    <w:rsid w:val="7B0B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85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5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CB3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C520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021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C520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021"/>
    <w:rPr>
      <w:rFonts w:cs="Times New Roman"/>
      <w:lang w:val="ru-RU"/>
    </w:rPr>
  </w:style>
  <w:style w:type="character" w:styleId="FollowedHyperlink">
    <w:name w:val="FollowedHyperlink"/>
    <w:basedOn w:val="DefaultParagraphFont"/>
    <w:uiPriority w:val="99"/>
    <w:semiHidden/>
    <w:rsid w:val="00CF5C0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A1C11"/>
    <w:pPr>
      <w:spacing w:after="160" w:line="259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1105</Words>
  <Characters>6303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Grinfeld</dc:creator>
  <cp:keywords/>
  <dc:description/>
  <cp:lastModifiedBy>voplkhv@outlook.com</cp:lastModifiedBy>
  <cp:revision>9</cp:revision>
  <cp:lastPrinted>2018-05-13T07:57:00Z</cp:lastPrinted>
  <dcterms:created xsi:type="dcterms:W3CDTF">2019-03-04T08:52:00Z</dcterms:created>
  <dcterms:modified xsi:type="dcterms:W3CDTF">2020-07-21T10:09:00Z</dcterms:modified>
</cp:coreProperties>
</file>