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FB4B2" w14:textId="77777777" w:rsidR="00C82FE2" w:rsidRPr="002344E5" w:rsidRDefault="008F4B25" w:rsidP="002344E5">
      <w:pPr>
        <w:jc w:val="center"/>
        <w:rPr>
          <w:rFonts w:asciiTheme="majorHAnsi" w:eastAsia="Batang" w:hAnsiTheme="majorHAnsi"/>
          <w:b/>
          <w:sz w:val="21"/>
          <w:szCs w:val="21"/>
        </w:rPr>
      </w:pPr>
      <w:bookmarkStart w:id="0" w:name="_GoBack"/>
      <w:bookmarkEnd w:id="0"/>
      <w:r w:rsidRPr="002344E5">
        <w:rPr>
          <w:rFonts w:asciiTheme="majorHAnsi" w:eastAsia="Batang" w:hAnsiTheme="majorHAnsi" w:cs="Times New Roman"/>
          <w:b/>
          <w:sz w:val="21"/>
          <w:szCs w:val="21"/>
        </w:rPr>
        <w:t>ТЕХНИЧЕСКОЕ</w:t>
      </w:r>
      <w:r w:rsidRPr="002344E5">
        <w:rPr>
          <w:rFonts w:asciiTheme="majorHAnsi" w:eastAsia="Batang" w:hAnsiTheme="majorHAnsi"/>
          <w:b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b/>
          <w:sz w:val="21"/>
          <w:szCs w:val="21"/>
        </w:rPr>
        <w:t>ЗАДАНИЕ</w:t>
      </w:r>
    </w:p>
    <w:p w14:paraId="2FFDE9C3" w14:textId="73A5A759" w:rsidR="00977EE3" w:rsidRPr="001B7631" w:rsidRDefault="008F4B25" w:rsidP="001B7631">
      <w:pPr>
        <w:jc w:val="center"/>
        <w:rPr>
          <w:rFonts w:asciiTheme="majorHAnsi" w:eastAsia="Batang" w:hAnsiTheme="majorHAnsi" w:cs="Times New Roman"/>
          <w:b/>
          <w:sz w:val="21"/>
          <w:szCs w:val="21"/>
        </w:rPr>
      </w:pPr>
      <w:r w:rsidRPr="002344E5">
        <w:rPr>
          <w:rFonts w:asciiTheme="majorHAnsi" w:eastAsia="Batang" w:hAnsiTheme="majorHAnsi" w:cs="Times New Roman"/>
          <w:b/>
          <w:sz w:val="21"/>
          <w:szCs w:val="21"/>
        </w:rPr>
        <w:t>н</w:t>
      </w:r>
      <w:r w:rsidR="009B2DEA" w:rsidRPr="002344E5">
        <w:rPr>
          <w:rFonts w:asciiTheme="majorHAnsi" w:eastAsia="Batang" w:hAnsiTheme="majorHAnsi" w:cs="Times New Roman"/>
          <w:b/>
          <w:sz w:val="21"/>
          <w:szCs w:val="21"/>
        </w:rPr>
        <w:t>а</w:t>
      </w:r>
      <w:r w:rsidR="00221927">
        <w:rPr>
          <w:rFonts w:asciiTheme="majorHAnsi" w:eastAsia="Batang" w:hAnsiTheme="majorHAnsi" w:cs="Times New Roman"/>
          <w:b/>
          <w:sz w:val="21"/>
          <w:szCs w:val="21"/>
        </w:rPr>
        <w:t xml:space="preserve"> работы по ремонту кровли</w:t>
      </w:r>
    </w:p>
    <w:p w14:paraId="3645D9D9" w14:textId="46532A53" w:rsidR="009B2DEA" w:rsidRPr="002344E5" w:rsidRDefault="008F4B25" w:rsidP="002344E5">
      <w:pPr>
        <w:rPr>
          <w:rFonts w:asciiTheme="majorHAnsi" w:eastAsia="Batang" w:hAnsiTheme="majorHAnsi"/>
          <w:sz w:val="21"/>
          <w:szCs w:val="21"/>
        </w:rPr>
      </w:pPr>
      <w:r w:rsidRPr="002344E5">
        <w:rPr>
          <w:rFonts w:asciiTheme="majorHAnsi" w:eastAsia="Batang" w:hAnsiTheme="majorHAnsi" w:cs="Times New Roman"/>
          <w:b/>
          <w:sz w:val="21"/>
          <w:szCs w:val="21"/>
        </w:rPr>
        <w:t>Адрес</w:t>
      </w:r>
      <w:r w:rsidRPr="002344E5">
        <w:rPr>
          <w:rFonts w:asciiTheme="majorHAnsi" w:eastAsia="Batang" w:hAnsiTheme="majorHAnsi"/>
          <w:b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b/>
          <w:sz w:val="21"/>
          <w:szCs w:val="21"/>
        </w:rPr>
        <w:t>объекта</w:t>
      </w:r>
      <w:r w:rsidRPr="002344E5">
        <w:rPr>
          <w:rFonts w:asciiTheme="majorHAnsi" w:eastAsia="Batang" w:hAnsiTheme="majorHAnsi"/>
          <w:b/>
          <w:sz w:val="21"/>
          <w:szCs w:val="21"/>
        </w:rPr>
        <w:t>: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="009B2DEA" w:rsidRPr="002344E5">
        <w:rPr>
          <w:rFonts w:asciiTheme="majorHAnsi" w:eastAsia="Batang" w:hAnsiTheme="majorHAnsi" w:cs="Times New Roman"/>
          <w:sz w:val="21"/>
          <w:szCs w:val="21"/>
        </w:rPr>
        <w:t>Россия</w:t>
      </w:r>
      <w:r w:rsidR="009B2DEA" w:rsidRPr="002344E5">
        <w:rPr>
          <w:rFonts w:asciiTheme="majorHAnsi" w:eastAsia="Batang" w:hAnsiTheme="majorHAnsi"/>
          <w:sz w:val="21"/>
          <w:szCs w:val="21"/>
        </w:rPr>
        <w:t xml:space="preserve">, </w:t>
      </w:r>
    </w:p>
    <w:p w14:paraId="551990B1" w14:textId="77777777" w:rsidR="00221927" w:rsidRPr="00206D63" w:rsidRDefault="008F4B25" w:rsidP="002344E5">
      <w:pPr>
        <w:rPr>
          <w:rFonts w:asciiTheme="majorHAnsi" w:eastAsia="Batang" w:hAnsiTheme="majorHAnsi"/>
          <w:b/>
          <w:bCs/>
          <w:sz w:val="21"/>
          <w:szCs w:val="21"/>
        </w:rPr>
      </w:pPr>
      <w:r w:rsidRPr="00206D63">
        <w:rPr>
          <w:rFonts w:asciiTheme="majorHAnsi" w:eastAsia="Batang" w:hAnsiTheme="majorHAnsi" w:cs="Times New Roman"/>
          <w:b/>
          <w:bCs/>
          <w:sz w:val="21"/>
          <w:szCs w:val="21"/>
        </w:rPr>
        <w:t>Описание</w:t>
      </w:r>
      <w:r w:rsidRPr="00206D63">
        <w:rPr>
          <w:rFonts w:asciiTheme="majorHAnsi" w:eastAsia="Batang" w:hAnsiTheme="majorHAnsi"/>
          <w:b/>
          <w:bCs/>
          <w:sz w:val="21"/>
          <w:szCs w:val="21"/>
        </w:rPr>
        <w:t xml:space="preserve"> </w:t>
      </w:r>
      <w:r w:rsidRPr="00206D63">
        <w:rPr>
          <w:rFonts w:asciiTheme="majorHAnsi" w:eastAsia="Batang" w:hAnsiTheme="majorHAnsi" w:cs="Times New Roman"/>
          <w:b/>
          <w:bCs/>
          <w:sz w:val="21"/>
          <w:szCs w:val="21"/>
        </w:rPr>
        <w:t>объекта</w:t>
      </w:r>
      <w:r w:rsidRPr="00206D63">
        <w:rPr>
          <w:rFonts w:asciiTheme="majorHAnsi" w:eastAsia="Batang" w:hAnsiTheme="majorHAnsi"/>
          <w:b/>
          <w:bCs/>
          <w:sz w:val="21"/>
          <w:szCs w:val="21"/>
        </w:rPr>
        <w:t>:</w:t>
      </w:r>
      <w:r w:rsidR="005E7227" w:rsidRPr="00206D63">
        <w:rPr>
          <w:rFonts w:asciiTheme="majorHAnsi" w:eastAsia="Batang" w:hAnsiTheme="majorHAnsi"/>
          <w:b/>
          <w:bCs/>
          <w:sz w:val="21"/>
          <w:szCs w:val="21"/>
        </w:rPr>
        <w:t xml:space="preserve"> </w:t>
      </w:r>
    </w:p>
    <w:p w14:paraId="12B944BC" w14:textId="688E91E6" w:rsidR="00206D63" w:rsidRDefault="005E7227" w:rsidP="00221927">
      <w:pPr>
        <w:rPr>
          <w:rFonts w:asciiTheme="majorHAnsi" w:eastAsia="Batang" w:hAnsiTheme="majorHAnsi"/>
          <w:sz w:val="21"/>
          <w:szCs w:val="21"/>
        </w:rPr>
      </w:pPr>
      <w:r w:rsidRPr="002344E5">
        <w:rPr>
          <w:rFonts w:asciiTheme="majorHAnsi" w:eastAsia="Batang" w:hAnsiTheme="majorHAnsi" w:cs="Times New Roman"/>
          <w:sz w:val="21"/>
          <w:szCs w:val="21"/>
        </w:rPr>
        <w:t>Двухэтажный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жилой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дом</w:t>
      </w:r>
      <w:r w:rsidR="00221927">
        <w:rPr>
          <w:rFonts w:asciiTheme="majorHAnsi" w:eastAsia="Batang" w:hAnsiTheme="majorHAnsi"/>
          <w:sz w:val="21"/>
          <w:szCs w:val="21"/>
        </w:rPr>
        <w:t xml:space="preserve"> из ОЦБ</w:t>
      </w:r>
      <w:r w:rsidR="00221927" w:rsidRPr="00221927">
        <w:rPr>
          <w:rFonts w:asciiTheme="majorHAnsi" w:eastAsia="Batang" w:hAnsiTheme="majorHAnsi"/>
          <w:sz w:val="21"/>
          <w:szCs w:val="21"/>
        </w:rPr>
        <w:t xml:space="preserve"> </w:t>
      </w:r>
    </w:p>
    <w:p w14:paraId="084C47C2" w14:textId="408007D6" w:rsidR="00221927" w:rsidRDefault="00221927" w:rsidP="00221927">
      <w:pPr>
        <w:rPr>
          <w:rFonts w:asciiTheme="majorHAnsi" w:eastAsia="Batang" w:hAnsiTheme="majorHAnsi"/>
          <w:sz w:val="21"/>
          <w:szCs w:val="21"/>
        </w:rPr>
      </w:pPr>
      <w:r>
        <w:rPr>
          <w:rFonts w:asciiTheme="majorHAnsi" w:eastAsia="Batang" w:hAnsiTheme="majorHAnsi"/>
          <w:sz w:val="21"/>
          <w:szCs w:val="21"/>
        </w:rPr>
        <w:t xml:space="preserve">Существующее кровельное покрытие - </w:t>
      </w:r>
      <w:r w:rsidRPr="00221927">
        <w:rPr>
          <w:rFonts w:asciiTheme="majorHAnsi" w:eastAsia="Batang" w:hAnsiTheme="majorHAnsi"/>
          <w:sz w:val="21"/>
          <w:szCs w:val="21"/>
        </w:rPr>
        <w:t>цементно-песчаная черепица BRAAS</w:t>
      </w:r>
    </w:p>
    <w:p w14:paraId="0626F967" w14:textId="77777777" w:rsidR="00206D63" w:rsidRPr="002344E5" w:rsidRDefault="00206D63" w:rsidP="00206D63">
      <w:pPr>
        <w:rPr>
          <w:rFonts w:asciiTheme="majorHAnsi" w:eastAsia="Batang" w:hAnsiTheme="majorHAnsi"/>
          <w:b/>
          <w:sz w:val="21"/>
          <w:szCs w:val="21"/>
        </w:rPr>
      </w:pPr>
      <w:r w:rsidRPr="002344E5">
        <w:rPr>
          <w:rFonts w:asciiTheme="majorHAnsi" w:eastAsia="Batang" w:hAnsiTheme="majorHAnsi" w:cs="Times New Roman"/>
          <w:b/>
          <w:sz w:val="21"/>
          <w:szCs w:val="21"/>
        </w:rPr>
        <w:t>Сроки</w:t>
      </w:r>
      <w:r w:rsidRPr="002344E5">
        <w:rPr>
          <w:rFonts w:asciiTheme="majorHAnsi" w:eastAsia="Batang" w:hAnsiTheme="majorHAnsi"/>
          <w:b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b/>
          <w:sz w:val="21"/>
          <w:szCs w:val="21"/>
        </w:rPr>
        <w:t>реализации</w:t>
      </w:r>
      <w:r w:rsidRPr="002344E5">
        <w:rPr>
          <w:rFonts w:asciiTheme="majorHAnsi" w:eastAsia="Batang" w:hAnsiTheme="majorHAnsi"/>
          <w:b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b/>
          <w:sz w:val="21"/>
          <w:szCs w:val="21"/>
        </w:rPr>
        <w:t>проекта</w:t>
      </w:r>
      <w:r w:rsidRPr="002344E5">
        <w:rPr>
          <w:rFonts w:asciiTheme="majorHAnsi" w:eastAsia="Batang" w:hAnsiTheme="majorHAnsi"/>
          <w:b/>
          <w:sz w:val="21"/>
          <w:szCs w:val="21"/>
        </w:rPr>
        <w:t>:</w:t>
      </w:r>
    </w:p>
    <w:p w14:paraId="203A9520" w14:textId="207D3ED1" w:rsidR="00206D63" w:rsidRPr="002344E5" w:rsidRDefault="00206D63" w:rsidP="00206D63">
      <w:pPr>
        <w:rPr>
          <w:rFonts w:asciiTheme="majorHAnsi" w:eastAsia="Batang" w:hAnsiTheme="majorHAnsi"/>
          <w:sz w:val="21"/>
          <w:szCs w:val="21"/>
        </w:rPr>
      </w:pPr>
      <w:r w:rsidRPr="002344E5">
        <w:rPr>
          <w:rFonts w:asciiTheme="majorHAnsi" w:eastAsia="Batang" w:hAnsiTheme="majorHAnsi" w:cs="Times New Roman"/>
          <w:sz w:val="21"/>
          <w:szCs w:val="21"/>
        </w:rPr>
        <w:t>начало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Bodoni MT"/>
          <w:sz w:val="21"/>
          <w:szCs w:val="21"/>
        </w:rPr>
        <w:t>–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="00646734">
        <w:rPr>
          <w:rFonts w:asciiTheme="majorHAnsi" w:eastAsia="Batang" w:hAnsiTheme="majorHAnsi"/>
          <w:sz w:val="21"/>
          <w:szCs w:val="21"/>
        </w:rPr>
        <w:t>10.08</w:t>
      </w:r>
      <w:r>
        <w:rPr>
          <w:rFonts w:asciiTheme="majorHAnsi" w:eastAsia="Batang" w:hAnsiTheme="majorHAnsi"/>
          <w:sz w:val="21"/>
          <w:szCs w:val="21"/>
        </w:rPr>
        <w:t>.2020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г</w:t>
      </w:r>
      <w:r w:rsidRPr="002344E5">
        <w:rPr>
          <w:rFonts w:asciiTheme="majorHAnsi" w:eastAsia="Batang" w:hAnsiTheme="majorHAnsi"/>
          <w:sz w:val="21"/>
          <w:szCs w:val="21"/>
        </w:rPr>
        <w:t xml:space="preserve">.                                                                                                                                               </w:t>
      </w:r>
      <w:r w:rsidRPr="002344E5">
        <w:rPr>
          <w:rFonts w:asciiTheme="majorHAnsi" w:eastAsia="Batang" w:hAnsiTheme="majorHAnsi" w:cs="Times New Roman"/>
          <w:sz w:val="21"/>
          <w:szCs w:val="21"/>
        </w:rPr>
        <w:t>окончание</w:t>
      </w:r>
      <w:r w:rsidRPr="002344E5">
        <w:rPr>
          <w:rFonts w:asciiTheme="majorHAnsi" w:eastAsia="Batang" w:hAnsiTheme="majorHAnsi"/>
          <w:sz w:val="21"/>
          <w:szCs w:val="21"/>
        </w:rPr>
        <w:t xml:space="preserve"> – </w:t>
      </w:r>
      <w:r>
        <w:rPr>
          <w:rFonts w:asciiTheme="majorHAnsi" w:eastAsia="Batang" w:hAnsiTheme="majorHAnsi"/>
          <w:sz w:val="21"/>
          <w:szCs w:val="21"/>
        </w:rPr>
        <w:t>15</w:t>
      </w:r>
      <w:r w:rsidRPr="002344E5">
        <w:rPr>
          <w:rFonts w:asciiTheme="majorHAnsi" w:eastAsia="Batang" w:hAnsiTheme="majorHAnsi"/>
          <w:sz w:val="21"/>
          <w:szCs w:val="21"/>
        </w:rPr>
        <w:t>.0</w:t>
      </w:r>
      <w:r w:rsidR="00646734">
        <w:rPr>
          <w:rFonts w:asciiTheme="majorHAnsi" w:eastAsia="Batang" w:hAnsiTheme="majorHAnsi"/>
          <w:sz w:val="21"/>
          <w:szCs w:val="21"/>
        </w:rPr>
        <w:t>9</w:t>
      </w:r>
      <w:r w:rsidRPr="002344E5">
        <w:rPr>
          <w:rFonts w:asciiTheme="majorHAnsi" w:eastAsia="Batang" w:hAnsiTheme="majorHAnsi"/>
          <w:sz w:val="21"/>
          <w:szCs w:val="21"/>
        </w:rPr>
        <w:t>.202</w:t>
      </w:r>
      <w:r>
        <w:rPr>
          <w:rFonts w:asciiTheme="majorHAnsi" w:eastAsia="Batang" w:hAnsiTheme="majorHAnsi"/>
          <w:sz w:val="21"/>
          <w:szCs w:val="21"/>
        </w:rPr>
        <w:t>0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г</w:t>
      </w:r>
      <w:r w:rsidRPr="002344E5">
        <w:rPr>
          <w:rFonts w:asciiTheme="majorHAnsi" w:eastAsia="Batang" w:hAnsiTheme="majorHAnsi"/>
          <w:sz w:val="21"/>
          <w:szCs w:val="21"/>
        </w:rPr>
        <w:t>.</w:t>
      </w:r>
    </w:p>
    <w:p w14:paraId="0AB96A12" w14:textId="62CBCD2D" w:rsidR="00206D63" w:rsidRDefault="001B7631" w:rsidP="001B7631">
      <w:pPr>
        <w:jc w:val="center"/>
        <w:rPr>
          <w:rFonts w:asciiTheme="majorHAnsi" w:eastAsia="Batang" w:hAnsiTheme="majorHAnsi"/>
          <w:sz w:val="21"/>
          <w:szCs w:val="21"/>
        </w:rPr>
      </w:pPr>
      <w:r>
        <w:rPr>
          <w:noProof/>
        </w:rPr>
        <w:drawing>
          <wp:inline distT="0" distB="0" distL="0" distR="0" wp14:anchorId="3F8B20EC" wp14:editId="084B695C">
            <wp:extent cx="5295900" cy="3971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0005" cy="397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3BB1" w14:textId="1ABA0B3C" w:rsidR="00926317" w:rsidRDefault="00926317" w:rsidP="00977EE3">
      <w:pPr>
        <w:rPr>
          <w:rFonts w:asciiTheme="majorHAnsi" w:eastAsia="Batang" w:hAnsiTheme="majorHAnsi"/>
          <w:sz w:val="21"/>
          <w:szCs w:val="21"/>
        </w:rPr>
      </w:pPr>
    </w:p>
    <w:p w14:paraId="55FDE523" w14:textId="795766BB" w:rsidR="00221927" w:rsidRDefault="00221927" w:rsidP="002344E5">
      <w:pPr>
        <w:rPr>
          <w:rFonts w:asciiTheme="majorHAnsi" w:eastAsia="Batang" w:hAnsiTheme="majorHAnsi"/>
          <w:sz w:val="21"/>
          <w:szCs w:val="21"/>
        </w:rPr>
      </w:pPr>
    </w:p>
    <w:p w14:paraId="290D018E" w14:textId="73017488" w:rsidR="001B7631" w:rsidRDefault="001B7631" w:rsidP="002344E5">
      <w:pPr>
        <w:rPr>
          <w:rFonts w:asciiTheme="majorHAnsi" w:eastAsia="Batang" w:hAnsiTheme="majorHAnsi"/>
          <w:sz w:val="21"/>
          <w:szCs w:val="21"/>
        </w:rPr>
      </w:pPr>
    </w:p>
    <w:p w14:paraId="19E07E58" w14:textId="545BB00A" w:rsidR="001B7631" w:rsidRDefault="001B7631" w:rsidP="002344E5">
      <w:pPr>
        <w:rPr>
          <w:rFonts w:asciiTheme="majorHAnsi" w:eastAsia="Batang" w:hAnsiTheme="majorHAnsi"/>
          <w:sz w:val="21"/>
          <w:szCs w:val="21"/>
        </w:rPr>
      </w:pPr>
    </w:p>
    <w:p w14:paraId="5C7D40B4" w14:textId="4C2827C2" w:rsidR="001B7631" w:rsidRDefault="001B7631" w:rsidP="002344E5">
      <w:pPr>
        <w:rPr>
          <w:rFonts w:asciiTheme="majorHAnsi" w:eastAsia="Batang" w:hAnsiTheme="majorHAnsi"/>
          <w:sz w:val="21"/>
          <w:szCs w:val="21"/>
        </w:rPr>
      </w:pPr>
    </w:p>
    <w:p w14:paraId="3B8A2CAC" w14:textId="3EE08B3D" w:rsidR="001B7631" w:rsidRDefault="001B7631" w:rsidP="002344E5">
      <w:pPr>
        <w:rPr>
          <w:rFonts w:asciiTheme="majorHAnsi" w:eastAsia="Batang" w:hAnsiTheme="majorHAnsi"/>
          <w:sz w:val="21"/>
          <w:szCs w:val="21"/>
        </w:rPr>
      </w:pPr>
    </w:p>
    <w:p w14:paraId="73362FAC" w14:textId="77777777" w:rsidR="001B7631" w:rsidRDefault="001B7631" w:rsidP="001B7631">
      <w:pPr>
        <w:rPr>
          <w:rFonts w:asciiTheme="majorHAnsi" w:eastAsia="Batang" w:hAnsiTheme="majorHAnsi"/>
          <w:sz w:val="21"/>
          <w:szCs w:val="21"/>
        </w:rPr>
      </w:pPr>
    </w:p>
    <w:p w14:paraId="7366DB61" w14:textId="77777777" w:rsidR="001B7631" w:rsidRDefault="001B7631" w:rsidP="001B7631">
      <w:pPr>
        <w:rPr>
          <w:rFonts w:asciiTheme="majorHAnsi" w:eastAsia="Batang" w:hAnsiTheme="majorHAnsi" w:cs="Times New Roman"/>
          <w:b/>
          <w:sz w:val="21"/>
          <w:szCs w:val="21"/>
        </w:rPr>
      </w:pPr>
    </w:p>
    <w:p w14:paraId="0B699923" w14:textId="0794D2C7" w:rsidR="001B7631" w:rsidRPr="005B1A0F" w:rsidRDefault="001B7631" w:rsidP="001B7631">
      <w:pPr>
        <w:rPr>
          <w:rFonts w:asciiTheme="majorHAnsi" w:eastAsia="Batang" w:hAnsiTheme="majorHAnsi"/>
          <w:b/>
          <w:sz w:val="21"/>
          <w:szCs w:val="21"/>
        </w:rPr>
      </w:pPr>
      <w:r w:rsidRPr="002344E5">
        <w:rPr>
          <w:rFonts w:asciiTheme="majorHAnsi" w:eastAsia="Batang" w:hAnsiTheme="majorHAnsi" w:cs="Times New Roman"/>
          <w:b/>
          <w:sz w:val="21"/>
          <w:szCs w:val="21"/>
        </w:rPr>
        <w:lastRenderedPageBreak/>
        <w:t>Описание</w:t>
      </w:r>
      <w:r w:rsidRPr="002344E5">
        <w:rPr>
          <w:rFonts w:asciiTheme="majorHAnsi" w:eastAsia="Batang" w:hAnsiTheme="majorHAnsi"/>
          <w:b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b/>
          <w:sz w:val="21"/>
          <w:szCs w:val="21"/>
        </w:rPr>
        <w:t>задачи</w:t>
      </w:r>
      <w:r w:rsidRPr="002344E5">
        <w:rPr>
          <w:rFonts w:asciiTheme="majorHAnsi" w:eastAsia="Batang" w:hAnsiTheme="majorHAnsi"/>
          <w:b/>
          <w:sz w:val="21"/>
          <w:szCs w:val="21"/>
        </w:rPr>
        <w:t>:</w:t>
      </w:r>
    </w:p>
    <w:p w14:paraId="6D249ABF" w14:textId="3B8FA597" w:rsidR="001B7631" w:rsidRPr="00206D63" w:rsidRDefault="001B7631" w:rsidP="001B7631">
      <w:pPr>
        <w:pStyle w:val="ListParagraph"/>
        <w:numPr>
          <w:ilvl w:val="0"/>
          <w:numId w:val="2"/>
        </w:numPr>
        <w:rPr>
          <w:rFonts w:asciiTheme="majorHAnsi" w:eastAsia="Batang" w:hAnsiTheme="majorHAnsi"/>
          <w:sz w:val="21"/>
          <w:szCs w:val="21"/>
        </w:rPr>
      </w:pPr>
      <w:r>
        <w:rPr>
          <w:rFonts w:asciiTheme="majorHAnsi" w:eastAsia="Batang" w:hAnsiTheme="majorHAnsi"/>
          <w:sz w:val="21"/>
          <w:szCs w:val="21"/>
        </w:rPr>
        <w:t xml:space="preserve">Выполнить демонтаж кровельного покрытия </w:t>
      </w:r>
      <w:r w:rsidRPr="00221927">
        <w:rPr>
          <w:rFonts w:asciiTheme="majorHAnsi" w:eastAsia="Batang" w:hAnsiTheme="majorHAnsi"/>
          <w:sz w:val="21"/>
          <w:szCs w:val="21"/>
        </w:rPr>
        <w:t>BRAAS</w:t>
      </w:r>
      <w:r>
        <w:rPr>
          <w:rFonts w:asciiTheme="majorHAnsi" w:eastAsia="Batang" w:hAnsiTheme="majorHAnsi"/>
          <w:sz w:val="21"/>
          <w:szCs w:val="21"/>
        </w:rPr>
        <w:t xml:space="preserve"> с сохранением кровельного материала.</w:t>
      </w:r>
    </w:p>
    <w:p w14:paraId="305172B8" w14:textId="7A512331" w:rsidR="001B7631" w:rsidRDefault="001B7631" w:rsidP="001B7631">
      <w:pPr>
        <w:pStyle w:val="ListParagraph"/>
        <w:numPr>
          <w:ilvl w:val="0"/>
          <w:numId w:val="2"/>
        </w:numPr>
        <w:rPr>
          <w:rFonts w:asciiTheme="majorHAnsi" w:eastAsia="Batang" w:hAnsiTheme="majorHAnsi"/>
          <w:sz w:val="21"/>
          <w:szCs w:val="21"/>
        </w:rPr>
      </w:pPr>
      <w:r>
        <w:rPr>
          <w:rFonts w:asciiTheme="majorHAnsi" w:eastAsia="Batang" w:hAnsiTheme="majorHAnsi"/>
          <w:sz w:val="21"/>
          <w:szCs w:val="21"/>
        </w:rPr>
        <w:t xml:space="preserve">Демонтировать </w:t>
      </w:r>
      <w:r w:rsidR="00646734">
        <w:rPr>
          <w:rFonts w:asciiTheme="majorHAnsi" w:eastAsia="Batang" w:hAnsiTheme="majorHAnsi"/>
          <w:sz w:val="21"/>
          <w:szCs w:val="21"/>
        </w:rPr>
        <w:t>стропильную группу</w:t>
      </w:r>
    </w:p>
    <w:p w14:paraId="1317F0EE" w14:textId="34B391C9" w:rsidR="00646734" w:rsidRPr="00646734" w:rsidRDefault="00646734" w:rsidP="00646734">
      <w:pPr>
        <w:pStyle w:val="ListParagraph"/>
        <w:numPr>
          <w:ilvl w:val="0"/>
          <w:numId w:val="2"/>
        </w:numPr>
        <w:rPr>
          <w:rFonts w:asciiTheme="majorHAnsi" w:eastAsia="Batang" w:hAnsiTheme="majorHAnsi"/>
          <w:sz w:val="21"/>
          <w:szCs w:val="21"/>
        </w:rPr>
      </w:pPr>
      <w:r>
        <w:rPr>
          <w:rFonts w:asciiTheme="majorHAnsi" w:eastAsia="Batang" w:hAnsiTheme="majorHAnsi"/>
          <w:sz w:val="21"/>
          <w:szCs w:val="21"/>
        </w:rPr>
        <w:t>Смонтировать стропильную группу и кровельный пирог (включая утеплитель и пленки). Весь пиломатериал сухой строганный.</w:t>
      </w:r>
    </w:p>
    <w:p w14:paraId="17B5CC5A" w14:textId="77777777" w:rsidR="001B7631" w:rsidRPr="002344E5" w:rsidRDefault="001B7631" w:rsidP="001B7631">
      <w:pPr>
        <w:pStyle w:val="ListParagraph"/>
        <w:numPr>
          <w:ilvl w:val="0"/>
          <w:numId w:val="2"/>
        </w:numPr>
        <w:rPr>
          <w:rFonts w:asciiTheme="majorHAnsi" w:eastAsia="Batang" w:hAnsiTheme="majorHAnsi"/>
          <w:sz w:val="21"/>
          <w:szCs w:val="21"/>
        </w:rPr>
      </w:pPr>
      <w:r w:rsidRPr="002344E5">
        <w:rPr>
          <w:rFonts w:asciiTheme="majorHAnsi" w:eastAsia="Batang" w:hAnsiTheme="majorHAnsi" w:cs="Times New Roman"/>
          <w:sz w:val="21"/>
          <w:szCs w:val="21"/>
        </w:rPr>
        <w:t>У</w:t>
      </w:r>
      <w:r>
        <w:rPr>
          <w:rFonts w:asciiTheme="majorHAnsi" w:eastAsia="Batang" w:hAnsiTheme="majorHAnsi" w:cs="Times New Roman"/>
          <w:sz w:val="21"/>
          <w:szCs w:val="21"/>
        </w:rPr>
        <w:t>ложить утеплитель минеральная вата на базальтовой основе плотностью 50кг/м3, толщиной 200 мм.</w:t>
      </w:r>
    </w:p>
    <w:p w14:paraId="346D61E7" w14:textId="2B871FE2" w:rsidR="001B7631" w:rsidRPr="002344E5" w:rsidRDefault="001B7631" w:rsidP="001B7631">
      <w:pPr>
        <w:pStyle w:val="ListParagraph"/>
        <w:numPr>
          <w:ilvl w:val="0"/>
          <w:numId w:val="2"/>
        </w:numPr>
        <w:rPr>
          <w:rFonts w:asciiTheme="majorHAnsi" w:eastAsia="Batang" w:hAnsiTheme="majorHAnsi"/>
          <w:sz w:val="21"/>
          <w:szCs w:val="21"/>
        </w:rPr>
      </w:pPr>
      <w:r>
        <w:rPr>
          <w:rFonts w:asciiTheme="majorHAnsi" w:eastAsia="Batang" w:hAnsiTheme="majorHAnsi" w:cs="Times New Roman"/>
          <w:sz w:val="21"/>
          <w:szCs w:val="21"/>
        </w:rPr>
        <w:t xml:space="preserve">Выполнить подготовку и дальнейший монтаж кровельного покрытия из </w:t>
      </w:r>
      <w:r w:rsidR="000809A5">
        <w:rPr>
          <w:rFonts w:asciiTheme="majorHAnsi" w:eastAsia="Batang" w:hAnsiTheme="majorHAnsi" w:cs="Times New Roman"/>
          <w:sz w:val="21"/>
          <w:szCs w:val="21"/>
        </w:rPr>
        <w:t>ЦПЧ</w:t>
      </w:r>
    </w:p>
    <w:p w14:paraId="6351A026" w14:textId="77777777" w:rsidR="001B7631" w:rsidRPr="005B1A0F" w:rsidRDefault="001B7631" w:rsidP="001B7631">
      <w:pPr>
        <w:pStyle w:val="ListParagraph"/>
        <w:numPr>
          <w:ilvl w:val="0"/>
          <w:numId w:val="2"/>
        </w:numPr>
        <w:rPr>
          <w:rFonts w:asciiTheme="majorHAnsi" w:eastAsia="Batang" w:hAnsiTheme="majorHAnsi"/>
          <w:sz w:val="21"/>
          <w:szCs w:val="21"/>
        </w:rPr>
      </w:pPr>
      <w:r>
        <w:rPr>
          <w:rFonts w:asciiTheme="majorHAnsi" w:eastAsia="Batang" w:hAnsiTheme="majorHAnsi"/>
          <w:sz w:val="21"/>
          <w:szCs w:val="21"/>
        </w:rPr>
        <w:t>Выполнить демонтаж/монтаж подшива, водосточной системы.</w:t>
      </w:r>
    </w:p>
    <w:p w14:paraId="4D79CBB6" w14:textId="77777777" w:rsidR="001B7631" w:rsidRPr="002344E5" w:rsidRDefault="001B7631" w:rsidP="001B7631">
      <w:pPr>
        <w:rPr>
          <w:rFonts w:asciiTheme="majorHAnsi" w:eastAsia="Batang" w:hAnsiTheme="majorHAnsi"/>
          <w:sz w:val="21"/>
          <w:szCs w:val="21"/>
        </w:rPr>
      </w:pPr>
      <w:r w:rsidRPr="002344E5">
        <w:rPr>
          <w:rFonts w:asciiTheme="majorHAnsi" w:eastAsia="Batang" w:hAnsiTheme="majorHAnsi" w:cs="Times New Roman"/>
          <w:sz w:val="21"/>
          <w:szCs w:val="21"/>
        </w:rPr>
        <w:t>Все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работы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выполнять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в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строгом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соответствии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СП</w:t>
      </w:r>
      <w:r w:rsidRPr="002344E5">
        <w:rPr>
          <w:rFonts w:asciiTheme="majorHAnsi" w:eastAsia="Batang" w:hAnsiTheme="majorHAnsi"/>
          <w:sz w:val="21"/>
          <w:szCs w:val="21"/>
        </w:rPr>
        <w:t xml:space="preserve"> 17.13330.2017 «</w:t>
      </w:r>
      <w:r w:rsidRPr="002344E5">
        <w:rPr>
          <w:rFonts w:asciiTheme="majorHAnsi" w:eastAsia="Batang" w:hAnsiTheme="majorHAnsi" w:cs="Times New Roman"/>
          <w:sz w:val="21"/>
          <w:szCs w:val="21"/>
        </w:rPr>
        <w:t>Кровли</w:t>
      </w:r>
      <w:r w:rsidRPr="002344E5">
        <w:rPr>
          <w:rFonts w:asciiTheme="majorHAnsi" w:eastAsia="Batang" w:hAnsiTheme="majorHAnsi"/>
          <w:sz w:val="21"/>
          <w:szCs w:val="21"/>
        </w:rPr>
        <w:t xml:space="preserve">», </w:t>
      </w:r>
      <w:r>
        <w:rPr>
          <w:rFonts w:asciiTheme="majorHAnsi" w:eastAsia="Batang" w:hAnsiTheme="majorHAnsi"/>
          <w:sz w:val="21"/>
          <w:szCs w:val="21"/>
        </w:rPr>
        <w:t xml:space="preserve">                                                 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СП</w:t>
      </w:r>
      <w:r w:rsidRPr="002344E5">
        <w:rPr>
          <w:rFonts w:asciiTheme="majorHAnsi" w:eastAsia="Batang" w:hAnsiTheme="majorHAnsi"/>
          <w:sz w:val="21"/>
          <w:szCs w:val="21"/>
        </w:rPr>
        <w:t xml:space="preserve"> 48.13330.2011 "</w:t>
      </w:r>
      <w:r w:rsidRPr="002344E5">
        <w:rPr>
          <w:rFonts w:asciiTheme="majorHAnsi" w:eastAsia="Batang" w:hAnsiTheme="majorHAnsi" w:cs="Times New Roman"/>
          <w:sz w:val="21"/>
          <w:szCs w:val="21"/>
        </w:rPr>
        <w:t>Организация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строительства</w:t>
      </w:r>
      <w:r w:rsidRPr="002344E5">
        <w:rPr>
          <w:rFonts w:asciiTheme="majorHAnsi" w:eastAsia="Batang" w:hAnsiTheme="majorHAnsi"/>
          <w:sz w:val="21"/>
          <w:szCs w:val="21"/>
        </w:rPr>
        <w:t xml:space="preserve">"; -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СП</w:t>
      </w:r>
      <w:r w:rsidRPr="002344E5">
        <w:rPr>
          <w:rFonts w:asciiTheme="majorHAnsi" w:eastAsia="Batang" w:hAnsiTheme="majorHAnsi"/>
          <w:sz w:val="21"/>
          <w:szCs w:val="21"/>
        </w:rPr>
        <w:t xml:space="preserve"> 70.13330.2012 "</w:t>
      </w:r>
      <w:r w:rsidRPr="002344E5">
        <w:rPr>
          <w:rFonts w:asciiTheme="majorHAnsi" w:eastAsia="Batang" w:hAnsiTheme="majorHAnsi" w:cs="Times New Roman"/>
          <w:sz w:val="21"/>
          <w:szCs w:val="21"/>
        </w:rPr>
        <w:t>Несущие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и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ограждающие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конструкции</w:t>
      </w:r>
      <w:r w:rsidRPr="002344E5">
        <w:rPr>
          <w:rFonts w:asciiTheme="majorHAnsi" w:eastAsia="Batang" w:hAnsiTheme="majorHAnsi"/>
          <w:sz w:val="21"/>
          <w:szCs w:val="21"/>
        </w:rPr>
        <w:t xml:space="preserve">"; -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СНиП</w:t>
      </w:r>
      <w:r w:rsidRPr="002344E5">
        <w:rPr>
          <w:rFonts w:asciiTheme="majorHAnsi" w:eastAsia="Batang" w:hAnsiTheme="majorHAnsi"/>
          <w:sz w:val="21"/>
          <w:szCs w:val="21"/>
        </w:rPr>
        <w:t xml:space="preserve"> 12-03-2001 "</w:t>
      </w:r>
      <w:r w:rsidRPr="002344E5">
        <w:rPr>
          <w:rFonts w:asciiTheme="majorHAnsi" w:eastAsia="Batang" w:hAnsiTheme="majorHAnsi" w:cs="Times New Roman"/>
          <w:sz w:val="21"/>
          <w:szCs w:val="21"/>
        </w:rPr>
        <w:t>Безопасность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труда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в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строительстве</w:t>
      </w:r>
      <w:r w:rsidRPr="002344E5">
        <w:rPr>
          <w:rFonts w:asciiTheme="majorHAnsi" w:eastAsia="Batang" w:hAnsiTheme="majorHAnsi"/>
          <w:sz w:val="21"/>
          <w:szCs w:val="21"/>
        </w:rPr>
        <w:t xml:space="preserve">. </w:t>
      </w:r>
      <w:r w:rsidRPr="002344E5">
        <w:rPr>
          <w:rFonts w:asciiTheme="majorHAnsi" w:eastAsia="Batang" w:hAnsiTheme="majorHAnsi" w:cs="Times New Roman"/>
          <w:sz w:val="21"/>
          <w:szCs w:val="21"/>
        </w:rPr>
        <w:t>Часть</w:t>
      </w:r>
      <w:r w:rsidRPr="002344E5">
        <w:rPr>
          <w:rFonts w:asciiTheme="majorHAnsi" w:eastAsia="Batang" w:hAnsiTheme="majorHAnsi"/>
          <w:sz w:val="21"/>
          <w:szCs w:val="21"/>
        </w:rPr>
        <w:t xml:space="preserve"> I. </w:t>
      </w:r>
      <w:r w:rsidRPr="002344E5">
        <w:rPr>
          <w:rFonts w:asciiTheme="majorHAnsi" w:eastAsia="Batang" w:hAnsiTheme="majorHAnsi" w:cs="Times New Roman"/>
          <w:sz w:val="21"/>
          <w:szCs w:val="21"/>
        </w:rPr>
        <w:t>Общие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требования</w:t>
      </w:r>
      <w:r w:rsidRPr="002344E5">
        <w:rPr>
          <w:rFonts w:asciiTheme="majorHAnsi" w:eastAsia="Batang" w:hAnsiTheme="majorHAnsi"/>
          <w:sz w:val="21"/>
          <w:szCs w:val="21"/>
        </w:rPr>
        <w:t>";</w:t>
      </w:r>
      <w:r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СП</w:t>
      </w:r>
      <w:r w:rsidRPr="002344E5">
        <w:rPr>
          <w:rFonts w:asciiTheme="majorHAnsi" w:eastAsia="Batang" w:hAnsiTheme="majorHAnsi"/>
          <w:sz w:val="21"/>
          <w:szCs w:val="21"/>
        </w:rPr>
        <w:t xml:space="preserve"> 71.13330.2017 «</w:t>
      </w:r>
      <w:r w:rsidRPr="002344E5">
        <w:rPr>
          <w:rFonts w:asciiTheme="majorHAnsi" w:eastAsia="Batang" w:hAnsiTheme="majorHAnsi" w:cs="Times New Roman"/>
          <w:sz w:val="21"/>
          <w:szCs w:val="21"/>
        </w:rPr>
        <w:t>Изоляционные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и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отделочные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покрытия</w:t>
      </w:r>
      <w:r w:rsidRPr="002344E5">
        <w:rPr>
          <w:rFonts w:asciiTheme="majorHAnsi" w:eastAsia="Batang" w:hAnsiTheme="majorHAnsi"/>
          <w:sz w:val="21"/>
          <w:szCs w:val="21"/>
        </w:rPr>
        <w:t xml:space="preserve">»,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СП</w:t>
      </w:r>
      <w:r w:rsidRPr="002344E5">
        <w:rPr>
          <w:rFonts w:asciiTheme="majorHAnsi" w:eastAsia="Batang" w:hAnsiTheme="majorHAnsi"/>
          <w:sz w:val="21"/>
          <w:szCs w:val="21"/>
        </w:rPr>
        <w:t xml:space="preserve"> 64.13330.2017 «</w:t>
      </w:r>
      <w:r w:rsidRPr="002344E5">
        <w:rPr>
          <w:rFonts w:asciiTheme="majorHAnsi" w:eastAsia="Batang" w:hAnsiTheme="majorHAnsi" w:cs="Times New Roman"/>
          <w:sz w:val="21"/>
          <w:szCs w:val="21"/>
        </w:rPr>
        <w:t>Деревянные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конструкции</w:t>
      </w:r>
      <w:r w:rsidRPr="002344E5">
        <w:rPr>
          <w:rFonts w:asciiTheme="majorHAnsi" w:eastAsia="Batang" w:hAnsiTheme="majorHAnsi"/>
          <w:sz w:val="21"/>
          <w:szCs w:val="21"/>
        </w:rPr>
        <w:t xml:space="preserve">», </w:t>
      </w:r>
      <w:r w:rsidRPr="002344E5">
        <w:rPr>
          <w:rFonts w:asciiTheme="majorHAnsi" w:eastAsia="Batang" w:hAnsiTheme="majorHAnsi" w:cs="Times New Roman"/>
          <w:sz w:val="21"/>
          <w:szCs w:val="21"/>
        </w:rPr>
        <w:t>ст</w:t>
      </w:r>
      <w:r w:rsidRPr="002344E5">
        <w:rPr>
          <w:rFonts w:asciiTheme="majorHAnsi" w:eastAsia="Batang" w:hAnsiTheme="majorHAnsi"/>
          <w:sz w:val="21"/>
          <w:szCs w:val="21"/>
        </w:rPr>
        <w:t xml:space="preserve">. 751 </w:t>
      </w:r>
      <w:r w:rsidRPr="002344E5">
        <w:rPr>
          <w:rFonts w:asciiTheme="majorHAnsi" w:eastAsia="Batang" w:hAnsiTheme="majorHAnsi" w:cs="Times New Roman"/>
          <w:sz w:val="21"/>
          <w:szCs w:val="21"/>
        </w:rPr>
        <w:t>ГК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РФ</w:t>
      </w:r>
      <w:r w:rsidRPr="002344E5">
        <w:rPr>
          <w:rFonts w:asciiTheme="majorHAnsi" w:eastAsia="Batang" w:hAnsiTheme="majorHAnsi"/>
          <w:sz w:val="21"/>
          <w:szCs w:val="21"/>
        </w:rPr>
        <w:t>.</w:t>
      </w:r>
    </w:p>
    <w:p w14:paraId="5488F343" w14:textId="77777777" w:rsidR="001B7631" w:rsidRPr="002344E5" w:rsidRDefault="001B7631" w:rsidP="001B7631">
      <w:pPr>
        <w:rPr>
          <w:rFonts w:asciiTheme="majorHAnsi" w:eastAsia="Batang" w:hAnsiTheme="majorHAnsi"/>
          <w:b/>
          <w:sz w:val="21"/>
          <w:szCs w:val="21"/>
        </w:rPr>
      </w:pPr>
      <w:r w:rsidRPr="002344E5">
        <w:rPr>
          <w:rFonts w:asciiTheme="majorHAnsi" w:eastAsia="Batang" w:hAnsiTheme="majorHAnsi" w:cs="Times New Roman"/>
          <w:b/>
          <w:sz w:val="21"/>
          <w:szCs w:val="21"/>
        </w:rPr>
        <w:t>Требования</w:t>
      </w:r>
      <w:r w:rsidRPr="002344E5">
        <w:rPr>
          <w:rFonts w:asciiTheme="majorHAnsi" w:eastAsia="Batang" w:hAnsiTheme="majorHAnsi"/>
          <w:b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b/>
          <w:sz w:val="21"/>
          <w:szCs w:val="21"/>
        </w:rPr>
        <w:t>к</w:t>
      </w:r>
      <w:r w:rsidRPr="002344E5">
        <w:rPr>
          <w:rFonts w:asciiTheme="majorHAnsi" w:eastAsia="Batang" w:hAnsiTheme="majorHAnsi"/>
          <w:b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b/>
          <w:sz w:val="21"/>
          <w:szCs w:val="21"/>
        </w:rPr>
        <w:t>подрядчику</w:t>
      </w:r>
      <w:r w:rsidRPr="002344E5">
        <w:rPr>
          <w:rFonts w:asciiTheme="majorHAnsi" w:eastAsia="Batang" w:hAnsiTheme="majorHAnsi"/>
          <w:b/>
          <w:sz w:val="21"/>
          <w:szCs w:val="21"/>
        </w:rPr>
        <w:t>:</w:t>
      </w:r>
    </w:p>
    <w:p w14:paraId="24E92BA1" w14:textId="77777777" w:rsidR="001B7631" w:rsidRPr="002344E5" w:rsidRDefault="001B7631" w:rsidP="001B7631">
      <w:pPr>
        <w:rPr>
          <w:rFonts w:asciiTheme="majorHAnsi" w:eastAsia="Batang" w:hAnsiTheme="majorHAnsi"/>
          <w:sz w:val="21"/>
          <w:szCs w:val="21"/>
        </w:rPr>
      </w:pPr>
      <w:r w:rsidRPr="002344E5">
        <w:rPr>
          <w:rFonts w:asciiTheme="majorHAnsi" w:eastAsia="Batang" w:hAnsiTheme="majorHAnsi" w:cs="Times New Roman"/>
          <w:sz w:val="21"/>
          <w:szCs w:val="21"/>
        </w:rPr>
        <w:t>Подрядчик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должен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обладать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необходимым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составом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ИТР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и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собственными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техническими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средствами</w:t>
      </w:r>
      <w:r w:rsidRPr="002344E5">
        <w:rPr>
          <w:rFonts w:asciiTheme="majorHAnsi" w:eastAsia="Batang" w:hAnsiTheme="majorHAnsi"/>
          <w:sz w:val="21"/>
          <w:szCs w:val="21"/>
        </w:rPr>
        <w:t xml:space="preserve">, </w:t>
      </w:r>
      <w:r w:rsidRPr="002344E5">
        <w:rPr>
          <w:rFonts w:asciiTheme="majorHAnsi" w:eastAsia="Batang" w:hAnsiTheme="majorHAnsi" w:cs="Times New Roman"/>
          <w:sz w:val="21"/>
          <w:szCs w:val="21"/>
        </w:rPr>
        <w:t>для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качественного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производства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СМР</w:t>
      </w:r>
      <w:r w:rsidRPr="002344E5">
        <w:rPr>
          <w:rFonts w:asciiTheme="majorHAnsi" w:eastAsia="Batang" w:hAnsiTheme="majorHAnsi"/>
          <w:sz w:val="21"/>
          <w:szCs w:val="21"/>
        </w:rPr>
        <w:t xml:space="preserve">,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согласно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специфике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проекта</w:t>
      </w:r>
      <w:r w:rsidRPr="002344E5">
        <w:rPr>
          <w:rFonts w:asciiTheme="majorHAnsi" w:eastAsia="Batang" w:hAnsiTheme="majorHAnsi"/>
          <w:sz w:val="21"/>
          <w:szCs w:val="21"/>
        </w:rPr>
        <w:t xml:space="preserve">.                                  </w:t>
      </w:r>
      <w:r w:rsidRPr="002344E5">
        <w:rPr>
          <w:rFonts w:asciiTheme="majorHAnsi" w:eastAsia="Batang" w:hAnsiTheme="majorHAnsi" w:cs="Times New Roman"/>
          <w:sz w:val="21"/>
          <w:szCs w:val="21"/>
        </w:rPr>
        <w:t>Выбор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подрядчика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производится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на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тендерной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основе</w:t>
      </w:r>
      <w:r w:rsidRPr="002344E5">
        <w:rPr>
          <w:rFonts w:asciiTheme="majorHAnsi" w:eastAsia="Batang" w:hAnsiTheme="majorHAnsi"/>
          <w:sz w:val="21"/>
          <w:szCs w:val="21"/>
        </w:rPr>
        <w:t xml:space="preserve">, </w:t>
      </w:r>
      <w:r w:rsidRPr="002344E5">
        <w:rPr>
          <w:rFonts w:asciiTheme="majorHAnsi" w:eastAsia="Batang" w:hAnsiTheme="majorHAnsi" w:cs="Times New Roman"/>
          <w:sz w:val="21"/>
          <w:szCs w:val="21"/>
        </w:rPr>
        <w:t>в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связи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этим</w:t>
      </w:r>
      <w:r w:rsidRPr="002344E5">
        <w:rPr>
          <w:rFonts w:asciiTheme="majorHAnsi" w:eastAsia="Batang" w:hAnsiTheme="majorHAnsi"/>
          <w:sz w:val="21"/>
          <w:szCs w:val="21"/>
        </w:rPr>
        <w:t xml:space="preserve">, </w:t>
      </w:r>
      <w:r w:rsidRPr="002344E5">
        <w:rPr>
          <w:rFonts w:asciiTheme="majorHAnsi" w:eastAsia="Batang" w:hAnsiTheme="majorHAnsi" w:cs="Times New Roman"/>
          <w:sz w:val="21"/>
          <w:szCs w:val="21"/>
        </w:rPr>
        <w:t>приоритет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отдается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подрядчику</w:t>
      </w:r>
      <w:r w:rsidRPr="002344E5">
        <w:rPr>
          <w:rFonts w:asciiTheme="majorHAnsi" w:eastAsia="Batang" w:hAnsiTheme="majorHAnsi"/>
          <w:sz w:val="21"/>
          <w:szCs w:val="21"/>
        </w:rPr>
        <w:t xml:space="preserve">, </w:t>
      </w:r>
      <w:r w:rsidRPr="002344E5">
        <w:rPr>
          <w:rFonts w:asciiTheme="majorHAnsi" w:eastAsia="Batang" w:hAnsiTheme="majorHAnsi" w:cs="Times New Roman"/>
          <w:sz w:val="21"/>
          <w:szCs w:val="21"/>
        </w:rPr>
        <w:t>предоставившему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максимально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подробны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сметный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расчет</w:t>
      </w:r>
      <w:r w:rsidRPr="002344E5">
        <w:rPr>
          <w:rFonts w:asciiTheme="majorHAnsi" w:eastAsia="Batang" w:hAnsiTheme="majorHAnsi"/>
          <w:sz w:val="21"/>
          <w:szCs w:val="21"/>
        </w:rPr>
        <w:t xml:space="preserve">, </w:t>
      </w:r>
      <w:r w:rsidRPr="002344E5">
        <w:rPr>
          <w:rFonts w:asciiTheme="majorHAnsi" w:eastAsia="Batang" w:hAnsiTheme="majorHAnsi" w:cs="Times New Roman"/>
          <w:sz w:val="21"/>
          <w:szCs w:val="21"/>
        </w:rPr>
        <w:t>в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комплекте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договором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подряда</w:t>
      </w:r>
      <w:r w:rsidRPr="002344E5">
        <w:rPr>
          <w:rFonts w:asciiTheme="majorHAnsi" w:eastAsia="Batang" w:hAnsiTheme="majorHAnsi"/>
          <w:sz w:val="21"/>
          <w:szCs w:val="21"/>
        </w:rPr>
        <w:t xml:space="preserve">, </w:t>
      </w:r>
      <w:r w:rsidRPr="002344E5">
        <w:rPr>
          <w:rFonts w:asciiTheme="majorHAnsi" w:eastAsia="Batang" w:hAnsiTheme="majorHAnsi" w:cs="Times New Roman"/>
          <w:sz w:val="21"/>
          <w:szCs w:val="21"/>
        </w:rPr>
        <w:t>графиком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строительства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и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финансирования</w:t>
      </w:r>
      <w:r w:rsidRPr="002344E5">
        <w:rPr>
          <w:rFonts w:asciiTheme="majorHAnsi" w:eastAsia="Batang" w:hAnsiTheme="majorHAnsi"/>
          <w:sz w:val="21"/>
          <w:szCs w:val="21"/>
        </w:rPr>
        <w:t>.</w:t>
      </w:r>
    </w:p>
    <w:p w14:paraId="5E700B2D" w14:textId="00CFDF4F" w:rsidR="001B7631" w:rsidRDefault="001B7631" w:rsidP="002344E5">
      <w:pPr>
        <w:rPr>
          <w:rFonts w:asciiTheme="majorHAnsi" w:eastAsia="Batang" w:hAnsiTheme="majorHAnsi"/>
          <w:sz w:val="21"/>
          <w:szCs w:val="21"/>
        </w:rPr>
      </w:pPr>
      <w:r w:rsidRPr="002344E5">
        <w:rPr>
          <w:rFonts w:asciiTheme="majorHAnsi" w:eastAsia="Batang" w:hAnsiTheme="majorHAnsi" w:cs="Times New Roman"/>
          <w:sz w:val="21"/>
          <w:szCs w:val="21"/>
        </w:rPr>
        <w:t>Строительство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объекта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контролирует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технический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надзор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со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стороны</w:t>
      </w:r>
      <w:r w:rsidRPr="002344E5">
        <w:rPr>
          <w:rFonts w:asciiTheme="majorHAnsi" w:eastAsia="Batang" w:hAnsiTheme="majorHAnsi"/>
          <w:sz w:val="21"/>
          <w:szCs w:val="21"/>
        </w:rPr>
        <w:t xml:space="preserve"> </w:t>
      </w:r>
      <w:r w:rsidRPr="002344E5">
        <w:rPr>
          <w:rFonts w:asciiTheme="majorHAnsi" w:eastAsia="Batang" w:hAnsiTheme="majorHAnsi" w:cs="Times New Roman"/>
          <w:sz w:val="21"/>
          <w:szCs w:val="21"/>
        </w:rPr>
        <w:t>Заказчика</w:t>
      </w:r>
      <w:r w:rsidRPr="002344E5">
        <w:rPr>
          <w:rFonts w:asciiTheme="majorHAnsi" w:eastAsia="Batang" w:hAnsiTheme="majorHAnsi"/>
          <w:sz w:val="21"/>
          <w:szCs w:val="21"/>
        </w:rPr>
        <w:t>.</w:t>
      </w:r>
    </w:p>
    <w:p w14:paraId="60DBD50B" w14:textId="79D46C3B" w:rsidR="00221927" w:rsidRDefault="00977EE3" w:rsidP="00977EE3">
      <w:pPr>
        <w:rPr>
          <w:rFonts w:asciiTheme="majorHAnsi" w:eastAsia="Batang" w:hAnsiTheme="majorHAnsi"/>
          <w:sz w:val="21"/>
          <w:szCs w:val="21"/>
        </w:rPr>
      </w:pPr>
      <w:r>
        <w:rPr>
          <w:noProof/>
        </w:rPr>
        <w:drawing>
          <wp:inline distT="0" distB="0" distL="0" distR="0" wp14:anchorId="7B13B843" wp14:editId="40F95685">
            <wp:extent cx="2880462" cy="195942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5028" cy="19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2339A" wp14:editId="303A5EE3">
            <wp:extent cx="2880327" cy="195933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806" cy="19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1960" w14:textId="5F3B8DD2" w:rsidR="00221927" w:rsidRDefault="001B7631" w:rsidP="001B7631">
      <w:pPr>
        <w:rPr>
          <w:rFonts w:asciiTheme="majorHAnsi" w:eastAsia="Batang" w:hAnsiTheme="majorHAnsi"/>
          <w:sz w:val="21"/>
          <w:szCs w:val="21"/>
        </w:rPr>
      </w:pPr>
      <w:r>
        <w:rPr>
          <w:noProof/>
        </w:rPr>
        <w:drawing>
          <wp:inline distT="0" distB="0" distL="0" distR="0" wp14:anchorId="03B26C5E" wp14:editId="6EF400E7">
            <wp:extent cx="2889885" cy="2024743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9101" cy="203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74F76" wp14:editId="2E128A0A">
            <wp:extent cx="2879271" cy="20236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0842" cy="2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DBBB" w14:textId="77777777" w:rsidR="001B7631" w:rsidRDefault="001B7631" w:rsidP="00977EE3">
      <w:pPr>
        <w:rPr>
          <w:rFonts w:asciiTheme="majorHAnsi" w:eastAsia="Batang" w:hAnsiTheme="majorHAnsi" w:cs="Times New Roman"/>
          <w:sz w:val="21"/>
          <w:szCs w:val="21"/>
        </w:rPr>
      </w:pPr>
    </w:p>
    <w:p w14:paraId="4724560E" w14:textId="10D05A17" w:rsidR="00221927" w:rsidRPr="00977EE3" w:rsidRDefault="00221927" w:rsidP="00977EE3">
      <w:pPr>
        <w:rPr>
          <w:rFonts w:asciiTheme="majorHAnsi" w:eastAsia="Batang" w:hAnsiTheme="majorHAnsi" w:cs="Times New Roman"/>
          <w:sz w:val="21"/>
          <w:szCs w:val="21"/>
        </w:rPr>
      </w:pPr>
      <w:r>
        <w:rPr>
          <w:rFonts w:asciiTheme="majorHAnsi" w:eastAsia="Batang" w:hAnsiTheme="majorHAnsi" w:cs="Times New Roman"/>
          <w:sz w:val="21"/>
          <w:szCs w:val="21"/>
        </w:rPr>
        <w:lastRenderedPageBreak/>
        <w:t>Планы этажей для примерного расчета площади кроли и подкровельного утепления.</w:t>
      </w:r>
    </w:p>
    <w:p w14:paraId="30CE5358" w14:textId="7946DAA0" w:rsidR="00221927" w:rsidRDefault="00221927" w:rsidP="001B7631">
      <w:pPr>
        <w:jc w:val="center"/>
        <w:rPr>
          <w:rFonts w:asciiTheme="majorHAnsi" w:eastAsia="Batang" w:hAnsiTheme="majorHAnsi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3182D999" wp14:editId="094C3B29">
            <wp:extent cx="3706585" cy="4504219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8579" cy="4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8493" w14:textId="1BB9F908" w:rsidR="008F4B25" w:rsidRPr="002344E5" w:rsidRDefault="001B7631" w:rsidP="001B7631">
      <w:pPr>
        <w:jc w:val="center"/>
        <w:rPr>
          <w:rFonts w:asciiTheme="majorHAnsi" w:eastAsia="Batang" w:hAnsiTheme="majorHAnsi"/>
          <w:sz w:val="21"/>
          <w:szCs w:val="21"/>
        </w:rPr>
      </w:pPr>
      <w:r>
        <w:rPr>
          <w:noProof/>
        </w:rPr>
        <w:drawing>
          <wp:inline distT="0" distB="0" distL="0" distR="0" wp14:anchorId="48937754" wp14:editId="3DE16C08">
            <wp:extent cx="3738880" cy="41202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6145" cy="412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B25" w:rsidRPr="00234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67BDC" w14:textId="77777777" w:rsidR="00A5480D" w:rsidRDefault="00A5480D" w:rsidP="00A5480D">
      <w:pPr>
        <w:spacing w:after="0" w:line="240" w:lineRule="auto"/>
      </w:pPr>
      <w:r>
        <w:separator/>
      </w:r>
    </w:p>
  </w:endnote>
  <w:endnote w:type="continuationSeparator" w:id="0">
    <w:p w14:paraId="29F62737" w14:textId="77777777" w:rsidR="00A5480D" w:rsidRDefault="00A5480D" w:rsidP="00A54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0D494" w14:textId="77777777" w:rsidR="00A5480D" w:rsidRDefault="00A5480D" w:rsidP="00A5480D">
      <w:pPr>
        <w:spacing w:after="0" w:line="240" w:lineRule="auto"/>
      </w:pPr>
      <w:r>
        <w:separator/>
      </w:r>
    </w:p>
  </w:footnote>
  <w:footnote w:type="continuationSeparator" w:id="0">
    <w:p w14:paraId="7094305F" w14:textId="77777777" w:rsidR="00A5480D" w:rsidRDefault="00A5480D" w:rsidP="00A548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34C48"/>
    <w:multiLevelType w:val="hybridMultilevel"/>
    <w:tmpl w:val="D93A092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1874960"/>
    <w:multiLevelType w:val="hybridMultilevel"/>
    <w:tmpl w:val="D4EC1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B25"/>
    <w:rsid w:val="00057BAC"/>
    <w:rsid w:val="000809A5"/>
    <w:rsid w:val="00094B4E"/>
    <w:rsid w:val="00172ABA"/>
    <w:rsid w:val="001B7631"/>
    <w:rsid w:val="00206D63"/>
    <w:rsid w:val="00221927"/>
    <w:rsid w:val="002344E5"/>
    <w:rsid w:val="002E5860"/>
    <w:rsid w:val="00364802"/>
    <w:rsid w:val="0056125A"/>
    <w:rsid w:val="005B1A0F"/>
    <w:rsid w:val="005E7227"/>
    <w:rsid w:val="00645452"/>
    <w:rsid w:val="00646734"/>
    <w:rsid w:val="007C3F6C"/>
    <w:rsid w:val="0084567B"/>
    <w:rsid w:val="008F4B25"/>
    <w:rsid w:val="008F72DD"/>
    <w:rsid w:val="00926317"/>
    <w:rsid w:val="00977EE3"/>
    <w:rsid w:val="009A62E0"/>
    <w:rsid w:val="009B2DEA"/>
    <w:rsid w:val="00A5480D"/>
    <w:rsid w:val="00AC60ED"/>
    <w:rsid w:val="00BA34C5"/>
    <w:rsid w:val="00F5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342538"/>
  <w15:docId w15:val="{55671680-C6D3-4B64-B300-53210F88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A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6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1626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Nazvanova, Juliya</cp:lastModifiedBy>
  <cp:revision>2</cp:revision>
  <dcterms:created xsi:type="dcterms:W3CDTF">2020-08-05T09:23:00Z</dcterms:created>
  <dcterms:modified xsi:type="dcterms:W3CDTF">2020-08-05T09:23:00Z</dcterms:modified>
</cp:coreProperties>
</file>